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1" w:rsidRDefault="00D0301F" w:rsidP="004165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CDEDEBB" wp14:editId="2D136422">
            <wp:simplePos x="0" y="0"/>
            <wp:positionH relativeFrom="margin">
              <wp:posOffset>4750435</wp:posOffset>
            </wp:positionH>
            <wp:positionV relativeFrom="margin">
              <wp:posOffset>-38100</wp:posOffset>
            </wp:positionV>
            <wp:extent cx="1419225" cy="1320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08" b="17392"/>
                    <a:stretch/>
                  </pic:blipFill>
                  <pic:spPr bwMode="auto">
                    <a:xfrm>
                      <a:off x="0" y="0"/>
                      <a:ext cx="141922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BF2">
        <w:rPr>
          <w:rFonts w:ascii="Arial" w:hAnsi="Arial" w:cs="Arial"/>
          <w:noProof/>
          <w:lang w:eastAsia="en-GB"/>
        </w:rPr>
        <w:drawing>
          <wp:inline distT="0" distB="0" distL="0" distR="0" wp14:anchorId="7F162DC9" wp14:editId="10E784D0">
            <wp:extent cx="2943225" cy="1028700"/>
            <wp:effectExtent l="0" t="0" r="9525" b="0"/>
            <wp:docPr id="4" name="Picture 4" descr="ASCEL logo colour 2013 ver 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CEL logo colour 2013 ver 6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301F" w:rsidRDefault="00D0301F">
      <w:pPr>
        <w:rPr>
          <w:rFonts w:asciiTheme="minorHAnsi" w:hAnsiTheme="minorHAnsi" w:cstheme="minorHAnsi"/>
          <w:b/>
          <w:sz w:val="24"/>
          <w:szCs w:val="24"/>
        </w:rPr>
      </w:pPr>
    </w:p>
    <w:p w:rsidR="005D29F8" w:rsidRPr="00FE7550" w:rsidRDefault="00B8538C">
      <w:pPr>
        <w:rPr>
          <w:rFonts w:asciiTheme="minorHAnsi" w:hAnsiTheme="minorHAnsi" w:cstheme="minorHAnsi"/>
          <w:b/>
          <w:sz w:val="24"/>
          <w:szCs w:val="24"/>
        </w:rPr>
      </w:pPr>
      <w:r w:rsidRPr="00FE7550">
        <w:rPr>
          <w:rFonts w:asciiTheme="minorHAnsi" w:hAnsiTheme="minorHAnsi" w:cstheme="minorHAnsi"/>
          <w:b/>
          <w:sz w:val="24"/>
          <w:szCs w:val="24"/>
        </w:rPr>
        <w:t>Children</w:t>
      </w:r>
      <w:r w:rsidR="00AF0D02" w:rsidRPr="00FE7550">
        <w:rPr>
          <w:rFonts w:asciiTheme="minorHAnsi" w:hAnsiTheme="minorHAnsi" w:cstheme="minorHAnsi"/>
          <w:b/>
          <w:sz w:val="24"/>
          <w:szCs w:val="24"/>
        </w:rPr>
        <w:t xml:space="preserve"> and Young People</w:t>
      </w:r>
      <w:r w:rsidRPr="00FE7550">
        <w:rPr>
          <w:rFonts w:asciiTheme="minorHAnsi" w:hAnsiTheme="minorHAnsi" w:cstheme="minorHAnsi"/>
          <w:b/>
          <w:sz w:val="24"/>
          <w:szCs w:val="24"/>
        </w:rPr>
        <w:t xml:space="preserve">’s </w:t>
      </w:r>
      <w:r w:rsidR="00085591" w:rsidRPr="00FE7550">
        <w:rPr>
          <w:rFonts w:asciiTheme="minorHAnsi" w:hAnsiTheme="minorHAnsi" w:cstheme="minorHAnsi"/>
          <w:b/>
          <w:sz w:val="24"/>
          <w:szCs w:val="24"/>
        </w:rPr>
        <w:t>Promise</w:t>
      </w:r>
      <w:r w:rsidRPr="00FE7550">
        <w:rPr>
          <w:rFonts w:asciiTheme="minorHAnsi" w:hAnsiTheme="minorHAnsi" w:cstheme="minorHAnsi"/>
          <w:b/>
          <w:sz w:val="24"/>
          <w:szCs w:val="24"/>
        </w:rPr>
        <w:t xml:space="preserve"> in Public Libraries </w:t>
      </w:r>
    </w:p>
    <w:p w:rsidR="003D73DE" w:rsidRPr="00FE7550" w:rsidRDefault="003D73DE">
      <w:pPr>
        <w:rPr>
          <w:rFonts w:asciiTheme="minorHAnsi" w:hAnsiTheme="minorHAnsi" w:cstheme="minorHAnsi"/>
          <w:sz w:val="24"/>
          <w:szCs w:val="24"/>
        </w:rPr>
      </w:pPr>
      <w:r w:rsidRPr="00FE7550">
        <w:rPr>
          <w:rFonts w:asciiTheme="minorHAnsi" w:hAnsiTheme="minorHAnsi" w:cstheme="minorHAnsi"/>
          <w:sz w:val="24"/>
          <w:szCs w:val="24"/>
        </w:rPr>
        <w:t xml:space="preserve">This Children’s Promise sets out the experience children and young people should have </w:t>
      </w:r>
      <w:r w:rsidR="008C5F73" w:rsidRPr="00FE7550">
        <w:rPr>
          <w:rFonts w:asciiTheme="minorHAnsi" w:hAnsiTheme="minorHAnsi" w:cstheme="minorHAnsi"/>
          <w:sz w:val="24"/>
          <w:szCs w:val="24"/>
        </w:rPr>
        <w:t>through</w:t>
      </w:r>
      <w:r w:rsidRPr="00FE7550">
        <w:rPr>
          <w:rFonts w:asciiTheme="minorHAnsi" w:hAnsiTheme="minorHAnsi" w:cstheme="minorHAnsi"/>
          <w:sz w:val="24"/>
          <w:szCs w:val="24"/>
        </w:rPr>
        <w:t xml:space="preserve"> public library services</w:t>
      </w:r>
    </w:p>
    <w:p w:rsidR="00B8538C" w:rsidRPr="00FE7550" w:rsidRDefault="005D29F8">
      <w:pPr>
        <w:rPr>
          <w:rFonts w:asciiTheme="minorHAnsi" w:hAnsiTheme="minorHAnsi" w:cstheme="minorHAnsi"/>
          <w:b/>
          <w:sz w:val="24"/>
          <w:szCs w:val="24"/>
        </w:rPr>
      </w:pPr>
      <w:r w:rsidRPr="00FE7550">
        <w:rPr>
          <w:rFonts w:asciiTheme="minorHAnsi" w:hAnsiTheme="minorHAnsi" w:cstheme="minorHAnsi"/>
          <w:b/>
          <w:sz w:val="24"/>
          <w:szCs w:val="24"/>
        </w:rPr>
        <w:t>V</w:t>
      </w:r>
      <w:r w:rsidR="00B8538C" w:rsidRPr="00FE7550">
        <w:rPr>
          <w:rFonts w:asciiTheme="minorHAnsi" w:hAnsiTheme="minorHAnsi" w:cstheme="minorHAnsi"/>
          <w:b/>
          <w:sz w:val="24"/>
          <w:szCs w:val="24"/>
        </w:rPr>
        <w:t>ision</w:t>
      </w:r>
      <w:r w:rsidRPr="00FE7550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B8538C" w:rsidRPr="00FE755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7138D" w:rsidRPr="00FE7550" w:rsidRDefault="007545B0" w:rsidP="00571EF3">
      <w:pPr>
        <w:numPr>
          <w:ilvl w:val="0"/>
          <w:numId w:val="15"/>
        </w:numPr>
        <w:rPr>
          <w:rFonts w:asciiTheme="minorHAnsi" w:hAnsiTheme="minorHAnsi" w:cstheme="minorHAnsi"/>
          <w:i/>
          <w:sz w:val="24"/>
          <w:szCs w:val="24"/>
        </w:rPr>
      </w:pPr>
      <w:r w:rsidRPr="00FE7550">
        <w:rPr>
          <w:rFonts w:asciiTheme="minorHAnsi" w:hAnsiTheme="minorHAnsi" w:cstheme="minorHAnsi"/>
          <w:i/>
          <w:sz w:val="24"/>
          <w:szCs w:val="24"/>
        </w:rPr>
        <w:t>Every child</w:t>
      </w:r>
      <w:r w:rsidR="00D7138D" w:rsidRPr="00FE7550">
        <w:rPr>
          <w:rFonts w:asciiTheme="minorHAnsi" w:hAnsiTheme="minorHAnsi" w:cstheme="minorHAnsi"/>
          <w:i/>
          <w:sz w:val="24"/>
          <w:szCs w:val="24"/>
        </w:rPr>
        <w:t xml:space="preserve"> and young person </w:t>
      </w:r>
      <w:r w:rsidRPr="00FE7550">
        <w:rPr>
          <w:rFonts w:asciiTheme="minorHAnsi" w:hAnsiTheme="minorHAnsi" w:cstheme="minorHAnsi"/>
          <w:i/>
          <w:sz w:val="24"/>
          <w:szCs w:val="24"/>
        </w:rPr>
        <w:t>visiting a public library</w:t>
      </w:r>
      <w:r w:rsidR="000F6F2E" w:rsidRPr="00FE755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4264F" w:rsidRPr="00FE7550">
        <w:rPr>
          <w:rFonts w:asciiTheme="minorHAnsi" w:hAnsiTheme="minorHAnsi" w:cstheme="minorHAnsi"/>
          <w:i/>
          <w:sz w:val="24"/>
          <w:szCs w:val="24"/>
        </w:rPr>
        <w:t>i</w:t>
      </w:r>
      <w:r w:rsidR="00571EF3" w:rsidRPr="00FE7550">
        <w:rPr>
          <w:rFonts w:asciiTheme="minorHAnsi" w:hAnsiTheme="minorHAnsi" w:cstheme="minorHAnsi"/>
          <w:i/>
          <w:sz w:val="24"/>
          <w:szCs w:val="24"/>
        </w:rPr>
        <w:t>s</w:t>
      </w:r>
      <w:r w:rsidRPr="00FE7550">
        <w:rPr>
          <w:rFonts w:asciiTheme="minorHAnsi" w:hAnsiTheme="minorHAnsi" w:cstheme="minorHAnsi"/>
          <w:i/>
          <w:sz w:val="24"/>
          <w:szCs w:val="24"/>
        </w:rPr>
        <w:t xml:space="preserve"> inspired by an exciting </w:t>
      </w:r>
      <w:r w:rsidR="00790ED7" w:rsidRPr="00A43087">
        <w:rPr>
          <w:rFonts w:asciiTheme="minorHAnsi" w:hAnsiTheme="minorHAnsi" w:cstheme="minorHAnsi"/>
          <w:i/>
          <w:sz w:val="24"/>
          <w:szCs w:val="24"/>
        </w:rPr>
        <w:t>accessible</w:t>
      </w:r>
      <w:r w:rsidR="00790ED7" w:rsidRPr="00FE755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E7550">
        <w:rPr>
          <w:rFonts w:asciiTheme="minorHAnsi" w:hAnsiTheme="minorHAnsi" w:cstheme="minorHAnsi"/>
          <w:i/>
          <w:sz w:val="24"/>
          <w:szCs w:val="24"/>
        </w:rPr>
        <w:t>environment</w:t>
      </w:r>
      <w:r w:rsidR="0035731F" w:rsidRPr="00FE7550">
        <w:rPr>
          <w:rFonts w:asciiTheme="minorHAnsi" w:hAnsiTheme="minorHAnsi" w:cstheme="minorHAnsi"/>
          <w:i/>
          <w:sz w:val="24"/>
          <w:szCs w:val="24"/>
        </w:rPr>
        <w:t xml:space="preserve"> which makes reading for pleasure irresistible. </w:t>
      </w:r>
    </w:p>
    <w:p w:rsidR="00F4264F" w:rsidRPr="00FE7550" w:rsidRDefault="00474313" w:rsidP="00571EF3">
      <w:pPr>
        <w:numPr>
          <w:ilvl w:val="0"/>
          <w:numId w:val="15"/>
        </w:numPr>
        <w:rPr>
          <w:rFonts w:asciiTheme="minorHAnsi" w:hAnsiTheme="minorHAnsi" w:cstheme="minorHAnsi"/>
          <w:i/>
          <w:sz w:val="24"/>
          <w:szCs w:val="24"/>
        </w:rPr>
      </w:pPr>
      <w:r w:rsidRPr="00FE7550">
        <w:rPr>
          <w:rFonts w:asciiTheme="minorHAnsi" w:hAnsiTheme="minorHAnsi" w:cstheme="minorHAnsi"/>
          <w:i/>
          <w:sz w:val="24"/>
          <w:szCs w:val="24"/>
        </w:rPr>
        <w:t xml:space="preserve">They </w:t>
      </w:r>
      <w:r w:rsidR="00F4264F" w:rsidRPr="00FE7550">
        <w:rPr>
          <w:rFonts w:asciiTheme="minorHAnsi" w:hAnsiTheme="minorHAnsi" w:cstheme="minorHAnsi"/>
          <w:i/>
          <w:sz w:val="24"/>
          <w:szCs w:val="24"/>
        </w:rPr>
        <w:t>ha</w:t>
      </w:r>
      <w:r w:rsidRPr="00FE7550">
        <w:rPr>
          <w:rFonts w:asciiTheme="minorHAnsi" w:hAnsiTheme="minorHAnsi" w:cstheme="minorHAnsi"/>
          <w:i/>
          <w:sz w:val="24"/>
          <w:szCs w:val="24"/>
        </w:rPr>
        <w:t>ve</w:t>
      </w:r>
      <w:r w:rsidR="00F4264F" w:rsidRPr="00FE7550">
        <w:rPr>
          <w:rFonts w:asciiTheme="minorHAnsi" w:hAnsiTheme="minorHAnsi" w:cstheme="minorHAnsi"/>
          <w:i/>
          <w:sz w:val="24"/>
          <w:szCs w:val="24"/>
        </w:rPr>
        <w:t xml:space="preserve"> the opportunity to engage with </w:t>
      </w:r>
      <w:r w:rsidR="00790ED7" w:rsidRPr="00A43087">
        <w:rPr>
          <w:rFonts w:asciiTheme="minorHAnsi" w:hAnsiTheme="minorHAnsi" w:cstheme="minorHAnsi"/>
          <w:i/>
          <w:sz w:val="24"/>
          <w:szCs w:val="24"/>
        </w:rPr>
        <w:t xml:space="preserve">imaginative </w:t>
      </w:r>
      <w:r w:rsidR="00F4264F" w:rsidRPr="00A43087">
        <w:rPr>
          <w:rFonts w:asciiTheme="minorHAnsi" w:hAnsiTheme="minorHAnsi" w:cstheme="minorHAnsi"/>
          <w:i/>
          <w:sz w:val="24"/>
          <w:szCs w:val="24"/>
        </w:rPr>
        <w:t>digital</w:t>
      </w:r>
      <w:r w:rsidR="00F4264F" w:rsidRPr="00FE7550">
        <w:rPr>
          <w:rFonts w:asciiTheme="minorHAnsi" w:hAnsiTheme="minorHAnsi" w:cstheme="minorHAnsi"/>
          <w:i/>
          <w:sz w:val="24"/>
          <w:szCs w:val="24"/>
        </w:rPr>
        <w:t xml:space="preserve"> opportunities through public libraries, building their skills, knowledge and creativity. </w:t>
      </w:r>
    </w:p>
    <w:p w:rsidR="00D7138D" w:rsidRPr="00FE7550" w:rsidRDefault="00474313" w:rsidP="00571EF3">
      <w:pPr>
        <w:numPr>
          <w:ilvl w:val="0"/>
          <w:numId w:val="15"/>
        </w:numPr>
        <w:rPr>
          <w:rFonts w:asciiTheme="minorHAnsi" w:hAnsiTheme="minorHAnsi" w:cstheme="minorHAnsi"/>
          <w:i/>
          <w:sz w:val="24"/>
          <w:szCs w:val="24"/>
        </w:rPr>
      </w:pPr>
      <w:r w:rsidRPr="00FE7550">
        <w:rPr>
          <w:rFonts w:asciiTheme="minorHAnsi" w:hAnsiTheme="minorHAnsi" w:cstheme="minorHAnsi"/>
          <w:i/>
          <w:sz w:val="24"/>
          <w:szCs w:val="24"/>
        </w:rPr>
        <w:t>They</w:t>
      </w:r>
      <w:r w:rsidR="007545B0" w:rsidRPr="00FE755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C6EFC" w:rsidRPr="00FE7550">
        <w:rPr>
          <w:rFonts w:asciiTheme="minorHAnsi" w:hAnsiTheme="minorHAnsi" w:cstheme="minorHAnsi"/>
          <w:i/>
          <w:sz w:val="24"/>
          <w:szCs w:val="24"/>
        </w:rPr>
        <w:t>will</w:t>
      </w:r>
      <w:r w:rsidR="007545B0" w:rsidRPr="00FE7550">
        <w:rPr>
          <w:rFonts w:asciiTheme="minorHAnsi" w:hAnsiTheme="minorHAnsi" w:cstheme="minorHAnsi"/>
          <w:i/>
          <w:sz w:val="24"/>
          <w:szCs w:val="24"/>
        </w:rPr>
        <w:t xml:space="preserve"> find a range of </w:t>
      </w:r>
      <w:r w:rsidR="00F25EB5">
        <w:rPr>
          <w:rFonts w:asciiTheme="minorHAnsi" w:hAnsiTheme="minorHAnsi" w:cstheme="minorHAnsi"/>
          <w:i/>
          <w:sz w:val="24"/>
          <w:szCs w:val="24"/>
        </w:rPr>
        <w:t xml:space="preserve">inclusive and diverse </w:t>
      </w:r>
      <w:r w:rsidRPr="00FE7550">
        <w:rPr>
          <w:rFonts w:asciiTheme="minorHAnsi" w:hAnsiTheme="minorHAnsi" w:cstheme="minorHAnsi"/>
          <w:i/>
          <w:sz w:val="24"/>
          <w:szCs w:val="24"/>
        </w:rPr>
        <w:t xml:space="preserve">fiction and non-fiction </w:t>
      </w:r>
      <w:r w:rsidR="007545B0" w:rsidRPr="00FE7550">
        <w:rPr>
          <w:rFonts w:asciiTheme="minorHAnsi" w:hAnsiTheme="minorHAnsi" w:cstheme="minorHAnsi"/>
          <w:i/>
          <w:sz w:val="24"/>
          <w:szCs w:val="24"/>
        </w:rPr>
        <w:t xml:space="preserve">books and </w:t>
      </w:r>
      <w:r w:rsidRPr="00FE7550">
        <w:rPr>
          <w:rFonts w:asciiTheme="minorHAnsi" w:hAnsiTheme="minorHAnsi" w:cstheme="minorHAnsi"/>
          <w:i/>
          <w:sz w:val="24"/>
          <w:szCs w:val="24"/>
        </w:rPr>
        <w:t xml:space="preserve">other </w:t>
      </w:r>
      <w:r w:rsidR="007545B0" w:rsidRPr="00FE7550">
        <w:rPr>
          <w:rFonts w:asciiTheme="minorHAnsi" w:hAnsiTheme="minorHAnsi" w:cstheme="minorHAnsi"/>
          <w:i/>
          <w:sz w:val="24"/>
          <w:szCs w:val="24"/>
        </w:rPr>
        <w:t>information resources to support growing confidence in literacy and formal and informal learning</w:t>
      </w:r>
      <w:r w:rsidR="0035731F" w:rsidRPr="00FE7550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:rsidR="00D7138D" w:rsidRPr="00FE7550" w:rsidRDefault="0035731F" w:rsidP="00571EF3">
      <w:pPr>
        <w:numPr>
          <w:ilvl w:val="0"/>
          <w:numId w:val="15"/>
        </w:numPr>
        <w:rPr>
          <w:rFonts w:asciiTheme="minorHAnsi" w:hAnsiTheme="minorHAnsi" w:cstheme="minorHAnsi"/>
          <w:i/>
          <w:sz w:val="24"/>
          <w:szCs w:val="24"/>
        </w:rPr>
      </w:pPr>
      <w:r w:rsidRPr="00FE7550">
        <w:rPr>
          <w:rFonts w:asciiTheme="minorHAnsi" w:hAnsiTheme="minorHAnsi" w:cstheme="minorHAnsi"/>
          <w:i/>
          <w:sz w:val="24"/>
          <w:szCs w:val="24"/>
        </w:rPr>
        <w:t>The</w:t>
      </w:r>
      <w:r w:rsidR="00474313" w:rsidRPr="00FE7550">
        <w:rPr>
          <w:rFonts w:asciiTheme="minorHAnsi" w:hAnsiTheme="minorHAnsi" w:cstheme="minorHAnsi"/>
          <w:i/>
          <w:sz w:val="24"/>
          <w:szCs w:val="24"/>
        </w:rPr>
        <w:t>y are able to take part in a wide range</w:t>
      </w:r>
      <w:r w:rsidRPr="00FE7550">
        <w:rPr>
          <w:rFonts w:asciiTheme="minorHAnsi" w:hAnsiTheme="minorHAnsi" w:cstheme="minorHAnsi"/>
          <w:i/>
          <w:sz w:val="24"/>
          <w:szCs w:val="24"/>
        </w:rPr>
        <w:t xml:space="preserve"> of </w:t>
      </w:r>
      <w:r w:rsidR="00474313" w:rsidRPr="00FE7550">
        <w:rPr>
          <w:rFonts w:asciiTheme="minorHAnsi" w:hAnsiTheme="minorHAnsi" w:cstheme="minorHAnsi"/>
          <w:i/>
          <w:sz w:val="24"/>
          <w:szCs w:val="24"/>
        </w:rPr>
        <w:t xml:space="preserve">literacy and cultural experiences including </w:t>
      </w:r>
      <w:r w:rsidRPr="00FE7550">
        <w:rPr>
          <w:rFonts w:asciiTheme="minorHAnsi" w:hAnsiTheme="minorHAnsi" w:cstheme="minorHAnsi"/>
          <w:i/>
          <w:sz w:val="24"/>
          <w:szCs w:val="24"/>
        </w:rPr>
        <w:t>reading and book-based activities</w:t>
      </w:r>
      <w:r w:rsidR="00D7138D" w:rsidRPr="00FE7550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:rsidR="00571EF3" w:rsidRPr="00FE7550" w:rsidRDefault="00D7138D" w:rsidP="00571EF3">
      <w:pPr>
        <w:numPr>
          <w:ilvl w:val="0"/>
          <w:numId w:val="15"/>
        </w:numPr>
        <w:rPr>
          <w:rFonts w:asciiTheme="minorHAnsi" w:hAnsiTheme="minorHAnsi" w:cstheme="minorHAnsi"/>
          <w:i/>
          <w:sz w:val="24"/>
          <w:szCs w:val="24"/>
        </w:rPr>
      </w:pPr>
      <w:r w:rsidRPr="00FE7550">
        <w:rPr>
          <w:rFonts w:asciiTheme="minorHAnsi" w:hAnsiTheme="minorHAnsi" w:cstheme="minorHAnsi"/>
          <w:i/>
          <w:sz w:val="24"/>
          <w:szCs w:val="24"/>
        </w:rPr>
        <w:t>They</w:t>
      </w:r>
      <w:r w:rsidR="00571EF3" w:rsidRPr="00FE7550">
        <w:rPr>
          <w:rFonts w:asciiTheme="minorHAnsi" w:hAnsiTheme="minorHAnsi" w:cstheme="minorHAnsi"/>
          <w:i/>
          <w:sz w:val="24"/>
          <w:szCs w:val="24"/>
        </w:rPr>
        <w:t xml:space="preserve"> are </w:t>
      </w:r>
      <w:r w:rsidR="000F6F2E" w:rsidRPr="00FE7550">
        <w:rPr>
          <w:rFonts w:asciiTheme="minorHAnsi" w:hAnsiTheme="minorHAnsi" w:cstheme="minorHAnsi"/>
          <w:i/>
          <w:sz w:val="24"/>
          <w:szCs w:val="24"/>
        </w:rPr>
        <w:t>actively involved i</w:t>
      </w:r>
      <w:r w:rsidRPr="00FE7550">
        <w:rPr>
          <w:rFonts w:asciiTheme="minorHAnsi" w:hAnsiTheme="minorHAnsi" w:cstheme="minorHAnsi"/>
          <w:i/>
          <w:sz w:val="24"/>
          <w:szCs w:val="24"/>
        </w:rPr>
        <w:t xml:space="preserve">n </w:t>
      </w:r>
      <w:r w:rsidR="00571EF3" w:rsidRPr="00FE7550">
        <w:rPr>
          <w:rFonts w:asciiTheme="minorHAnsi" w:hAnsiTheme="minorHAnsi" w:cstheme="minorHAnsi"/>
          <w:i/>
          <w:sz w:val="24"/>
          <w:szCs w:val="24"/>
        </w:rPr>
        <w:t xml:space="preserve">decisions about </w:t>
      </w:r>
      <w:r w:rsidRPr="00FE7550">
        <w:rPr>
          <w:rFonts w:asciiTheme="minorHAnsi" w:hAnsiTheme="minorHAnsi" w:cstheme="minorHAnsi"/>
          <w:i/>
          <w:sz w:val="24"/>
          <w:szCs w:val="24"/>
        </w:rPr>
        <w:t>service developments</w:t>
      </w:r>
      <w:r w:rsidR="00474313" w:rsidRPr="00FE7550">
        <w:rPr>
          <w:rFonts w:asciiTheme="minorHAnsi" w:hAnsiTheme="minorHAnsi" w:cstheme="minorHAnsi"/>
          <w:i/>
          <w:sz w:val="24"/>
          <w:szCs w:val="24"/>
        </w:rPr>
        <w:t xml:space="preserve"> and </w:t>
      </w:r>
      <w:r w:rsidR="00790ED7" w:rsidRPr="00FE7550">
        <w:rPr>
          <w:rFonts w:asciiTheme="minorHAnsi" w:hAnsiTheme="minorHAnsi" w:cstheme="minorHAnsi"/>
          <w:i/>
          <w:sz w:val="24"/>
          <w:szCs w:val="24"/>
        </w:rPr>
        <w:t xml:space="preserve">are offered </w:t>
      </w:r>
      <w:r w:rsidR="00474313" w:rsidRPr="00FE7550">
        <w:rPr>
          <w:rFonts w:asciiTheme="minorHAnsi" w:hAnsiTheme="minorHAnsi" w:cstheme="minorHAnsi"/>
          <w:i/>
          <w:sz w:val="24"/>
          <w:szCs w:val="24"/>
        </w:rPr>
        <w:t>opportunities to volunteer</w:t>
      </w:r>
      <w:r w:rsidR="00571EF3" w:rsidRPr="00FE7550">
        <w:rPr>
          <w:rFonts w:asciiTheme="minorHAnsi" w:hAnsiTheme="minorHAnsi" w:cstheme="minorHAnsi"/>
          <w:i/>
          <w:sz w:val="24"/>
          <w:szCs w:val="24"/>
        </w:rPr>
        <w:t>.</w:t>
      </w:r>
      <w:r w:rsidRPr="00FE7550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790ED7" w:rsidRPr="00FE7550" w:rsidRDefault="00790ED7" w:rsidP="00790ED7">
      <w:pPr>
        <w:numPr>
          <w:ilvl w:val="0"/>
          <w:numId w:val="15"/>
        </w:numPr>
        <w:rPr>
          <w:rFonts w:asciiTheme="minorHAnsi" w:hAnsiTheme="minorHAnsi" w:cstheme="minorHAnsi"/>
          <w:b/>
          <w:iCs/>
          <w:sz w:val="24"/>
          <w:szCs w:val="24"/>
        </w:rPr>
      </w:pPr>
      <w:r w:rsidRPr="00FE7550">
        <w:rPr>
          <w:rFonts w:asciiTheme="minorHAnsi" w:hAnsiTheme="minorHAnsi" w:cstheme="minorHAnsi"/>
          <w:i/>
          <w:sz w:val="24"/>
          <w:szCs w:val="24"/>
        </w:rPr>
        <w:t>They are supported through library services and activities to improve their health and wellbeing</w:t>
      </w:r>
    </w:p>
    <w:p w:rsidR="008C5F73" w:rsidRPr="00FE7550" w:rsidRDefault="004F0F94" w:rsidP="00790ED7">
      <w:pPr>
        <w:rPr>
          <w:rFonts w:asciiTheme="minorHAnsi" w:hAnsiTheme="minorHAnsi" w:cstheme="minorHAnsi"/>
          <w:b/>
          <w:iCs/>
          <w:sz w:val="24"/>
          <w:szCs w:val="24"/>
        </w:rPr>
      </w:pPr>
      <w:r w:rsidRPr="00FE7550">
        <w:rPr>
          <w:rFonts w:asciiTheme="minorHAnsi" w:hAnsiTheme="minorHAnsi" w:cstheme="minorHAnsi"/>
          <w:b/>
          <w:iCs/>
          <w:sz w:val="24"/>
          <w:szCs w:val="24"/>
        </w:rPr>
        <w:t xml:space="preserve">Children’s </w:t>
      </w:r>
      <w:r w:rsidR="008C5F73" w:rsidRPr="00FE7550">
        <w:rPr>
          <w:rFonts w:asciiTheme="minorHAnsi" w:hAnsiTheme="minorHAnsi" w:cstheme="minorHAnsi"/>
          <w:b/>
          <w:iCs/>
          <w:sz w:val="24"/>
          <w:szCs w:val="24"/>
        </w:rPr>
        <w:t>Library Journey</w:t>
      </w:r>
      <w:r w:rsidR="00790ED7" w:rsidRPr="00FE7550">
        <w:rPr>
          <w:rFonts w:asciiTheme="minorHAnsi" w:hAnsiTheme="minorHAnsi" w:cstheme="minorHAnsi"/>
          <w:b/>
          <w:iCs/>
          <w:sz w:val="24"/>
          <w:szCs w:val="24"/>
        </w:rPr>
        <w:t>s</w:t>
      </w:r>
    </w:p>
    <w:p w:rsidR="00C65B28" w:rsidRDefault="008C5F73" w:rsidP="008C5F73">
      <w:pPr>
        <w:ind w:left="360"/>
        <w:rPr>
          <w:rFonts w:asciiTheme="minorHAnsi" w:hAnsiTheme="minorHAnsi" w:cstheme="minorHAnsi"/>
          <w:iCs/>
          <w:sz w:val="24"/>
          <w:szCs w:val="24"/>
        </w:rPr>
      </w:pPr>
      <w:r w:rsidRPr="00FE7550">
        <w:rPr>
          <w:rFonts w:asciiTheme="minorHAnsi" w:hAnsiTheme="minorHAnsi" w:cstheme="minorHAnsi"/>
          <w:iCs/>
          <w:sz w:val="24"/>
          <w:szCs w:val="24"/>
        </w:rPr>
        <w:t xml:space="preserve">Public Libraries welcome children from </w:t>
      </w:r>
      <w:r w:rsidR="00675CB9" w:rsidRPr="00FE7550">
        <w:rPr>
          <w:rFonts w:asciiTheme="minorHAnsi" w:hAnsiTheme="minorHAnsi" w:cstheme="minorHAnsi"/>
          <w:iCs/>
          <w:sz w:val="24"/>
          <w:szCs w:val="24"/>
        </w:rPr>
        <w:t>the very earliest months of life</w:t>
      </w:r>
      <w:r w:rsidR="00B85EC4" w:rsidRPr="00FE7550">
        <w:rPr>
          <w:rFonts w:asciiTheme="minorHAnsi" w:hAnsiTheme="minorHAnsi" w:cstheme="minorHAnsi"/>
          <w:iCs/>
          <w:sz w:val="24"/>
          <w:szCs w:val="24"/>
        </w:rPr>
        <w:t>, helping parents and carers to support them as they grow and learn. Working with</w:t>
      </w:r>
      <w:r w:rsidR="000518AF">
        <w:rPr>
          <w:rFonts w:asciiTheme="minorHAnsi" w:hAnsiTheme="minorHAnsi" w:cstheme="minorHAnsi"/>
          <w:iCs/>
          <w:sz w:val="24"/>
          <w:szCs w:val="24"/>
        </w:rPr>
        <w:t xml:space="preserve"> schools, school library services and school librarians, </w:t>
      </w:r>
      <w:r w:rsidR="00675CB9" w:rsidRPr="00FE7550">
        <w:rPr>
          <w:rFonts w:asciiTheme="minorHAnsi" w:hAnsiTheme="minorHAnsi" w:cstheme="minorHAnsi"/>
          <w:iCs/>
          <w:sz w:val="24"/>
          <w:szCs w:val="24"/>
        </w:rPr>
        <w:t>local and national partners</w:t>
      </w:r>
      <w:r w:rsidR="00B85EC4" w:rsidRPr="00FE7550">
        <w:rPr>
          <w:rFonts w:asciiTheme="minorHAnsi" w:hAnsiTheme="minorHAnsi" w:cstheme="minorHAnsi"/>
          <w:iCs/>
          <w:sz w:val="24"/>
          <w:szCs w:val="24"/>
        </w:rPr>
        <w:t xml:space="preserve">, libraries provide a range of activities, programmes and initiatives </w:t>
      </w:r>
      <w:r w:rsidR="00675CB9" w:rsidRPr="00FE7550">
        <w:rPr>
          <w:rFonts w:asciiTheme="minorHAnsi" w:hAnsiTheme="minorHAnsi" w:cstheme="minorHAnsi"/>
          <w:iCs/>
          <w:sz w:val="24"/>
          <w:szCs w:val="24"/>
        </w:rPr>
        <w:t>which introduce, extend and refresh the library experience to children</w:t>
      </w:r>
      <w:r w:rsidR="005D6078">
        <w:rPr>
          <w:rFonts w:asciiTheme="minorHAnsi" w:hAnsiTheme="minorHAnsi" w:cstheme="minorHAnsi"/>
          <w:iCs/>
          <w:sz w:val="24"/>
          <w:szCs w:val="24"/>
        </w:rPr>
        <w:t xml:space="preserve"> and support automatic library membership programmes</w:t>
      </w:r>
      <w:r w:rsidR="00675CB9" w:rsidRPr="00FE7550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675CB9" w:rsidRPr="00A43087">
        <w:rPr>
          <w:rFonts w:asciiTheme="minorHAnsi" w:hAnsiTheme="minorHAnsi" w:cstheme="minorHAnsi"/>
          <w:iCs/>
          <w:sz w:val="24"/>
          <w:szCs w:val="24"/>
        </w:rPr>
        <w:t>ASCEL have</w:t>
      </w:r>
      <w:r w:rsidR="00675CB9" w:rsidRPr="00FE7550">
        <w:rPr>
          <w:rFonts w:asciiTheme="minorHAnsi" w:hAnsiTheme="minorHAnsi" w:cstheme="minorHAnsi"/>
          <w:iCs/>
          <w:sz w:val="24"/>
          <w:szCs w:val="24"/>
        </w:rPr>
        <w:t xml:space="preserve"> drawn these to</w:t>
      </w:r>
      <w:r w:rsidRPr="00FE7550">
        <w:rPr>
          <w:rFonts w:asciiTheme="minorHAnsi" w:hAnsiTheme="minorHAnsi" w:cstheme="minorHAnsi"/>
          <w:iCs/>
          <w:sz w:val="24"/>
          <w:szCs w:val="24"/>
        </w:rPr>
        <w:t>gether into a single ‘</w:t>
      </w:r>
      <w:hyperlink r:id="rId11" w:history="1">
        <w:r w:rsidRPr="00952AB5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library journey’</w:t>
        </w:r>
      </w:hyperlink>
      <w:r w:rsidRPr="00FE7550">
        <w:rPr>
          <w:rFonts w:asciiTheme="minorHAnsi" w:hAnsiTheme="minorHAnsi" w:cstheme="minorHAnsi"/>
          <w:iCs/>
          <w:sz w:val="24"/>
          <w:szCs w:val="24"/>
        </w:rPr>
        <w:t xml:space="preserve"> that every child can enjoy– all focused on the best outcomes for the child.</w:t>
      </w:r>
      <w:r w:rsidR="00C65B28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0518AF" w:rsidRDefault="000518AF" w:rsidP="008C5F73">
      <w:pPr>
        <w:ind w:left="360"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952AB5" w:rsidRDefault="00952AB5" w:rsidP="008C5F73">
      <w:pPr>
        <w:ind w:left="360"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98625D" w:rsidRDefault="0098625D" w:rsidP="008C5F73">
      <w:pPr>
        <w:ind w:left="360"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C65B28" w:rsidRPr="00FE7550" w:rsidRDefault="00C65B28" w:rsidP="008C5F73">
      <w:pPr>
        <w:ind w:left="360"/>
        <w:rPr>
          <w:rFonts w:asciiTheme="minorHAnsi" w:hAnsiTheme="minorHAnsi" w:cstheme="minorHAnsi"/>
          <w:i/>
          <w:sz w:val="24"/>
          <w:szCs w:val="24"/>
          <w:u w:val="single"/>
        </w:rPr>
      </w:pPr>
    </w:p>
    <w:tbl>
      <w:tblPr>
        <w:tblW w:w="14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977"/>
        <w:gridCol w:w="4677"/>
        <w:gridCol w:w="4677"/>
      </w:tblGrid>
      <w:tr w:rsidR="005273AD" w:rsidRPr="00FE7550" w:rsidTr="00BA211E">
        <w:trPr>
          <w:trHeight w:val="571"/>
          <w:tblHeader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3AD" w:rsidRPr="00FE7550" w:rsidRDefault="005273AD" w:rsidP="00B85EC4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FE7550">
              <w:rPr>
                <w:rFonts w:asciiTheme="minorHAnsi" w:hAnsiTheme="minorHAnsi" w:cstheme="minorHAnsi"/>
                <w:b/>
                <w:sz w:val="24"/>
                <w:szCs w:val="24"/>
              </w:rPr>
              <w:t>At what stage in a Child’s Journey?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3AD" w:rsidRPr="00FE7550" w:rsidRDefault="005273AD" w:rsidP="005273AD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FE7550">
              <w:rPr>
                <w:rFonts w:asciiTheme="minorHAnsi" w:hAnsiTheme="minorHAnsi" w:cstheme="minorHAnsi"/>
                <w:b/>
                <w:sz w:val="24"/>
                <w:szCs w:val="24"/>
              </w:rPr>
              <w:t>What does this look like?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73AD" w:rsidRPr="000D1173" w:rsidRDefault="005273AD" w:rsidP="009221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173">
              <w:rPr>
                <w:b/>
              </w:rPr>
              <w:t xml:space="preserve">Outcome  </w:t>
            </w:r>
          </w:p>
        </w:tc>
        <w:tc>
          <w:tcPr>
            <w:tcW w:w="4677" w:type="dxa"/>
          </w:tcPr>
          <w:p w:rsidR="005273AD" w:rsidRDefault="005273AD" w:rsidP="000D1173">
            <w:pPr>
              <w:pStyle w:val="ListParagraph"/>
              <w:spacing w:after="0" w:line="240" w:lineRule="auto"/>
            </w:pPr>
          </w:p>
        </w:tc>
      </w:tr>
      <w:tr w:rsidR="005273AD" w:rsidRPr="00FE7550" w:rsidTr="000D1173">
        <w:trPr>
          <w:trHeight w:val="125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3AD" w:rsidRPr="007349A0" w:rsidRDefault="005273AD">
            <w:pPr>
              <w:rPr>
                <w:rFonts w:asciiTheme="minorHAnsi" w:eastAsiaTheme="minorHAnsi" w:hAnsiTheme="minorHAnsi" w:cstheme="minorHAnsi"/>
              </w:rPr>
            </w:pPr>
            <w:r w:rsidRPr="007349A0">
              <w:rPr>
                <w:rFonts w:asciiTheme="minorHAnsi" w:hAnsiTheme="minorHAnsi" w:cstheme="minorHAnsi"/>
              </w:rPr>
              <w:t>Pre-natal to birth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3AD" w:rsidRPr="007349A0" w:rsidRDefault="005273AD" w:rsidP="009221FD">
            <w:pPr>
              <w:rPr>
                <w:rFonts w:asciiTheme="minorHAnsi" w:eastAsiaTheme="minorHAnsi" w:hAnsiTheme="minorHAnsi" w:cstheme="minorHAnsi"/>
              </w:rPr>
            </w:pPr>
            <w:r w:rsidRPr="007349A0">
              <w:t>Involvement in pre-natal projects and programmes</w:t>
            </w:r>
            <w:r>
              <w:t>. Inspiring parents to read with their baby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1173" w:rsidRPr="00664868" w:rsidRDefault="005273AD" w:rsidP="00664868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i/>
              </w:rPr>
            </w:pPr>
            <w:r>
              <w:t>Enhancing life</w:t>
            </w:r>
            <w:r w:rsidR="00C65B28">
              <w:t xml:space="preserve"> outcomes for children aged 0-2</w:t>
            </w:r>
          </w:p>
          <w:p w:rsidR="005273AD" w:rsidRPr="005724E6" w:rsidRDefault="005273AD" w:rsidP="00664868">
            <w:pPr>
              <w:pStyle w:val="ListParagraph"/>
              <w:numPr>
                <w:ilvl w:val="0"/>
                <w:numId w:val="39"/>
              </w:numPr>
              <w:spacing w:line="240" w:lineRule="auto"/>
            </w:pPr>
            <w:r w:rsidRPr="005724E6">
              <w:t xml:space="preserve">Supporting attachment, resilience, emotional health </w:t>
            </w:r>
            <w:r w:rsidR="000D1173" w:rsidRPr="005724E6">
              <w:t>and wellbeing, speech</w:t>
            </w:r>
            <w:r w:rsidRPr="005724E6">
              <w:t xml:space="preserve"> and l</w:t>
            </w:r>
            <w:r w:rsidR="000D1173" w:rsidRPr="005724E6">
              <w:t>anguage</w:t>
            </w:r>
          </w:p>
        </w:tc>
        <w:tc>
          <w:tcPr>
            <w:tcW w:w="4677" w:type="dxa"/>
          </w:tcPr>
          <w:p w:rsidR="005273AD" w:rsidRDefault="005273AD" w:rsidP="000D1173">
            <w:pPr>
              <w:pStyle w:val="ListParagraph"/>
              <w:spacing w:after="0" w:line="240" w:lineRule="auto"/>
            </w:pPr>
          </w:p>
        </w:tc>
      </w:tr>
      <w:tr w:rsidR="005273AD" w:rsidRPr="00FE7550" w:rsidTr="00664868">
        <w:trPr>
          <w:trHeight w:val="2553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AD" w:rsidRPr="007349A0" w:rsidRDefault="00C753A1" w:rsidP="00952AB5">
            <w:pPr>
              <w:rPr>
                <w:rFonts w:asciiTheme="minorHAnsi" w:eastAsiaTheme="minorHAnsi" w:hAnsiTheme="minorHAnsi" w:cstheme="minorHAnsi"/>
              </w:rPr>
            </w:pPr>
            <w:r w:rsidRPr="007349A0">
              <w:rPr>
                <w:rFonts w:asciiTheme="minorHAnsi" w:hAnsiTheme="minorHAnsi" w:cstheme="minorHAnsi"/>
                <w:bCs/>
                <w:iCs/>
              </w:rPr>
              <w:t>Pre-school</w:t>
            </w:r>
            <w:r w:rsidR="005273AD" w:rsidRPr="007349A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F67C4E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AD" w:rsidRDefault="005273AD" w:rsidP="00F70DFC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Inspiring parents to  read  and rhyme with their child and form a lifelong reading habit, </w:t>
            </w:r>
            <w:r w:rsidR="000D1173">
              <w:rPr>
                <w:rFonts w:asciiTheme="minorHAnsi" w:eastAsiaTheme="minorHAnsi" w:hAnsiTheme="minorHAnsi" w:cstheme="minorHAnsi"/>
              </w:rPr>
              <w:t>B</w:t>
            </w:r>
            <w:r>
              <w:rPr>
                <w:rFonts w:asciiTheme="minorHAnsi" w:eastAsiaTheme="minorHAnsi" w:hAnsiTheme="minorHAnsi" w:cstheme="minorHAnsi"/>
              </w:rPr>
              <w:t>ookstart</w:t>
            </w:r>
          </w:p>
          <w:p w:rsidR="005273AD" w:rsidRPr="007349A0" w:rsidRDefault="005273AD" w:rsidP="000D1173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Giving parents space and time to spend time bonding with babies</w:t>
            </w:r>
            <w:r w:rsidR="000D1173">
              <w:rPr>
                <w:rFonts w:asciiTheme="minorHAnsi" w:eastAsiaTheme="minorHAnsi" w:hAnsiTheme="minorHAnsi" w:cstheme="minorHAnsi"/>
              </w:rPr>
              <w:t xml:space="preserve"> and building </w:t>
            </w:r>
            <w:r>
              <w:rPr>
                <w:rFonts w:asciiTheme="minorHAnsi" w:eastAsiaTheme="minorHAnsi" w:hAnsiTheme="minorHAnsi" w:cstheme="minorHAnsi"/>
              </w:rPr>
              <w:t>parent</w:t>
            </w:r>
            <w:r w:rsidR="000D1173">
              <w:rPr>
                <w:rFonts w:asciiTheme="minorHAnsi" w:eastAsiaTheme="minorHAnsi" w:hAnsiTheme="minorHAnsi" w:cstheme="minorHAnsi"/>
              </w:rPr>
              <w:t>al c</w:t>
            </w:r>
            <w:r>
              <w:rPr>
                <w:rFonts w:asciiTheme="minorHAnsi" w:eastAsiaTheme="minorHAnsi" w:hAnsiTheme="minorHAnsi" w:cstheme="minorHAnsi"/>
              </w:rPr>
              <w:t>onfidence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5B28" w:rsidRDefault="005273AD" w:rsidP="00C65B28">
            <w:pPr>
              <w:pStyle w:val="ListParagraph"/>
              <w:numPr>
                <w:ilvl w:val="0"/>
                <w:numId w:val="35"/>
              </w:numPr>
            </w:pPr>
            <w:r>
              <w:t xml:space="preserve">Enhancing life outcomes for children aged 0-2 </w:t>
            </w:r>
          </w:p>
          <w:p w:rsidR="005273AD" w:rsidRPr="007349A0" w:rsidRDefault="005273AD" w:rsidP="00C65B28">
            <w:pPr>
              <w:pStyle w:val="ListParagraph"/>
              <w:numPr>
                <w:ilvl w:val="0"/>
                <w:numId w:val="35"/>
              </w:numPr>
            </w:pPr>
            <w:r w:rsidRPr="005724E6">
              <w:t xml:space="preserve">Supporting attachment, resilience, emotional health and wellbeing </w:t>
            </w:r>
            <w:r w:rsidR="000D1173" w:rsidRPr="005724E6">
              <w:t xml:space="preserve">building resilience and character, </w:t>
            </w:r>
            <w:r w:rsidRPr="005724E6">
              <w:t xml:space="preserve">speech, language communication development; early literacy and school readiness </w:t>
            </w:r>
          </w:p>
        </w:tc>
        <w:tc>
          <w:tcPr>
            <w:tcW w:w="4677" w:type="dxa"/>
          </w:tcPr>
          <w:p w:rsidR="005273AD" w:rsidRDefault="005273AD" w:rsidP="00C72982"/>
          <w:p w:rsidR="005273AD" w:rsidRDefault="005273AD" w:rsidP="00C72982"/>
          <w:p w:rsidR="005273AD" w:rsidRDefault="005273AD" w:rsidP="00C72982"/>
          <w:p w:rsidR="005273AD" w:rsidRDefault="005273AD" w:rsidP="00C72982"/>
          <w:p w:rsidR="005273AD" w:rsidRDefault="005273AD" w:rsidP="00C72982"/>
        </w:tc>
      </w:tr>
      <w:tr w:rsidR="005273AD" w:rsidRPr="00FE7550" w:rsidTr="000D1173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AD" w:rsidRPr="007349A0" w:rsidRDefault="005273AD" w:rsidP="000D5DC2">
            <w:pPr>
              <w:rPr>
                <w:rFonts w:asciiTheme="minorHAnsi" w:eastAsiaTheme="minorHAnsi" w:hAnsiTheme="minorHAnsi" w:cstheme="minorHAnsi"/>
              </w:rPr>
            </w:pPr>
            <w:r w:rsidRPr="007349A0">
              <w:rPr>
                <w:rFonts w:asciiTheme="minorHAnsi" w:hAnsiTheme="minorHAnsi" w:cstheme="minorHAnsi"/>
                <w:bCs/>
                <w:iCs/>
              </w:rPr>
              <w:t>Transition to primary school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AD" w:rsidRPr="007349A0" w:rsidRDefault="005273AD" w:rsidP="00F90DA1">
            <w:pPr>
              <w:rPr>
                <w:rFonts w:eastAsiaTheme="minorHAnsi" w:cs="Calibri"/>
              </w:rPr>
            </w:pPr>
            <w:r w:rsidRPr="007349A0">
              <w:t>Partnerships with schools, including class visits to libraries and digital offer</w:t>
            </w:r>
            <w:r w:rsidR="005724E6">
              <w:t xml:space="preserve"> </w:t>
            </w:r>
          </w:p>
          <w:p w:rsidR="005273AD" w:rsidRPr="007349A0" w:rsidRDefault="005273AD" w:rsidP="00BA3376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C4E" w:rsidRDefault="000D1173" w:rsidP="00664868">
            <w:pPr>
              <w:pStyle w:val="ListParagraph"/>
              <w:numPr>
                <w:ilvl w:val="0"/>
                <w:numId w:val="34"/>
              </w:numPr>
              <w:spacing w:after="0"/>
            </w:pPr>
            <w:r w:rsidRPr="000D1173">
              <w:t>S</w:t>
            </w:r>
            <w:r w:rsidR="005273AD" w:rsidRPr="007349A0">
              <w:t>upport</w:t>
            </w:r>
            <w:r>
              <w:t>ing</w:t>
            </w:r>
            <w:r w:rsidR="005273AD" w:rsidRPr="007349A0">
              <w:t xml:space="preserve"> literacy and language development, </w:t>
            </w:r>
            <w:r>
              <w:t>reducing the literacy gap in poverty hotspots</w:t>
            </w:r>
            <w:r w:rsidR="00F67C4E">
              <w:t>.</w:t>
            </w:r>
          </w:p>
          <w:p w:rsidR="005724E6" w:rsidRDefault="005273AD" w:rsidP="00664868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 xml:space="preserve">Tackling rural isolation </w:t>
            </w:r>
          </w:p>
          <w:p w:rsidR="005273AD" w:rsidRPr="007349A0" w:rsidRDefault="005724E6" w:rsidP="00664868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Providing op</w:t>
            </w:r>
            <w:r w:rsidR="005273AD">
              <w:t xml:space="preserve">portunities </w:t>
            </w:r>
            <w:r>
              <w:t>for</w:t>
            </w:r>
            <w:r w:rsidR="005273AD">
              <w:t xml:space="preserve"> looked after children/young carers</w:t>
            </w:r>
          </w:p>
        </w:tc>
        <w:tc>
          <w:tcPr>
            <w:tcW w:w="4677" w:type="dxa"/>
          </w:tcPr>
          <w:p w:rsidR="005273AD" w:rsidRDefault="005273AD" w:rsidP="005273AD">
            <w:pPr>
              <w:pStyle w:val="ListParagraph"/>
              <w:spacing w:after="0" w:line="240" w:lineRule="auto"/>
            </w:pPr>
          </w:p>
        </w:tc>
      </w:tr>
      <w:tr w:rsidR="005273AD" w:rsidRPr="00FE7550" w:rsidTr="000D1173">
        <w:trPr>
          <w:gridAfter w:val="1"/>
          <w:wAfter w:w="4677" w:type="dxa"/>
          <w:trHeight w:val="2974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AD" w:rsidRPr="007349A0" w:rsidRDefault="005273AD" w:rsidP="00B130E3">
            <w:pPr>
              <w:rPr>
                <w:rFonts w:asciiTheme="minorHAnsi" w:eastAsiaTheme="minorHAnsi" w:hAnsiTheme="minorHAnsi" w:cstheme="minorHAnsi"/>
              </w:rPr>
            </w:pPr>
            <w:r w:rsidRPr="007349A0">
              <w:rPr>
                <w:rFonts w:asciiTheme="minorHAnsi" w:hAnsiTheme="minorHAnsi" w:cstheme="minorHAnsi"/>
                <w:bCs/>
                <w:iCs/>
              </w:rPr>
              <w:t xml:space="preserve">Out of school engagement with primary aged children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AD" w:rsidRPr="007349A0" w:rsidRDefault="005273AD" w:rsidP="00F90DA1">
            <w:pPr>
              <w:rPr>
                <w:rFonts w:eastAsiaTheme="minorHAnsi" w:cs="Calibri"/>
                <w:highlight w:val="yellow"/>
              </w:rPr>
            </w:pPr>
            <w:r w:rsidRPr="007349A0">
              <w:t>Children have the opportunity to take part in the Summer Reading Challenge and other reading, learning</w:t>
            </w:r>
            <w:r w:rsidR="00F67C4E">
              <w:t>, digital</w:t>
            </w:r>
            <w:r w:rsidRPr="007349A0">
              <w:t xml:space="preserve"> and cultural activities throughout the year</w:t>
            </w:r>
            <w:r w:rsidRPr="007349A0">
              <w:rPr>
                <w:highlight w:val="yellow"/>
              </w:rPr>
              <w:t xml:space="preserve"> </w:t>
            </w:r>
          </w:p>
          <w:p w:rsidR="005273AD" w:rsidRPr="007349A0" w:rsidRDefault="005273AD" w:rsidP="00BA3376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4E6" w:rsidRDefault="005724E6" w:rsidP="00664868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0D1173">
              <w:t>S</w:t>
            </w:r>
            <w:r w:rsidRPr="007349A0">
              <w:t>upport</w:t>
            </w:r>
            <w:r>
              <w:t>ing</w:t>
            </w:r>
            <w:r w:rsidRPr="007349A0">
              <w:t xml:space="preserve"> literacy and language development raising aspiration</w:t>
            </w:r>
          </w:p>
          <w:p w:rsidR="005724E6" w:rsidRDefault="005724E6" w:rsidP="00664868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Closing the literacy gap in poverty hotspots.</w:t>
            </w:r>
          </w:p>
          <w:p w:rsidR="005724E6" w:rsidRDefault="005724E6" w:rsidP="00664868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 xml:space="preserve">Tackling rural isolation </w:t>
            </w:r>
          </w:p>
          <w:p w:rsidR="005724E6" w:rsidRDefault="005724E6" w:rsidP="00664868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 xml:space="preserve">Providing opportunities for looked after children/young carers   </w:t>
            </w:r>
          </w:p>
          <w:p w:rsidR="005724E6" w:rsidRDefault="005724E6" w:rsidP="00664868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B</w:t>
            </w:r>
            <w:r w:rsidR="005273AD" w:rsidRPr="007349A0">
              <w:t>uilding community</w:t>
            </w:r>
            <w:r>
              <w:t xml:space="preserve"> and family </w:t>
            </w:r>
            <w:r w:rsidR="005273AD" w:rsidRPr="007349A0">
              <w:t>cohesion.</w:t>
            </w:r>
            <w:r>
              <w:t xml:space="preserve"> </w:t>
            </w:r>
          </w:p>
          <w:p w:rsidR="005724E6" w:rsidRDefault="005724E6" w:rsidP="00664868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Reducing  digital inequalities</w:t>
            </w:r>
          </w:p>
          <w:p w:rsidR="005273AD" w:rsidRDefault="000D1173" w:rsidP="00664868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>Digital fluency –(citizenship</w:t>
            </w:r>
            <w:r w:rsidR="00F67C4E">
              <w:t xml:space="preserve">, STEM Agenda </w:t>
            </w:r>
            <w:r>
              <w:t xml:space="preserve"> and supporting combating extremism)</w:t>
            </w:r>
            <w:r w:rsidR="005724E6">
              <w:t xml:space="preserve"> </w:t>
            </w:r>
          </w:p>
          <w:p w:rsidR="00664868" w:rsidRPr="007349A0" w:rsidRDefault="004C4732" w:rsidP="00BA211E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>
              <w:t xml:space="preserve">Supporting emotional </w:t>
            </w:r>
            <w:r w:rsidR="00342D98">
              <w:t xml:space="preserve"> and mental</w:t>
            </w:r>
            <w:r>
              <w:t xml:space="preserve"> health and wellbeing</w:t>
            </w:r>
          </w:p>
        </w:tc>
      </w:tr>
      <w:tr w:rsidR="005273AD" w:rsidRPr="00FE7550" w:rsidTr="000D1173">
        <w:trPr>
          <w:gridAfter w:val="1"/>
          <w:wAfter w:w="4677" w:type="dxa"/>
          <w:trHeight w:val="1650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AD" w:rsidRPr="007349A0" w:rsidRDefault="005273AD" w:rsidP="00952AB5">
            <w:pPr>
              <w:rPr>
                <w:rFonts w:asciiTheme="minorHAnsi" w:eastAsiaTheme="minorHAnsi" w:hAnsiTheme="minorHAnsi" w:cstheme="minorHAnsi"/>
              </w:rPr>
            </w:pPr>
            <w:r w:rsidRPr="007349A0">
              <w:rPr>
                <w:rFonts w:asciiTheme="minorHAnsi" w:hAnsiTheme="minorHAnsi" w:cstheme="minorHAnsi"/>
                <w:bCs/>
                <w:iCs/>
              </w:rPr>
              <w:t xml:space="preserve">Transition to secondary school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AD" w:rsidRDefault="005273AD" w:rsidP="007349A0">
            <w:r w:rsidRPr="007349A0">
              <w:t xml:space="preserve">Supporting learning  including new digital resource </w:t>
            </w:r>
          </w:p>
          <w:p w:rsidR="005273AD" w:rsidRDefault="005273AD" w:rsidP="00973632">
            <w:r>
              <w:t xml:space="preserve">Helping nurture a lifelong love of learning that may impact positively on exam success. </w:t>
            </w:r>
          </w:p>
          <w:p w:rsidR="00BA211E" w:rsidRPr="007349A0" w:rsidRDefault="005273AD" w:rsidP="00BA211E">
            <w:pPr>
              <w:rPr>
                <w:rFonts w:asciiTheme="minorHAnsi" w:eastAsiaTheme="minorHAnsi" w:hAnsiTheme="minorHAnsi" w:cstheme="minorHAnsi"/>
              </w:rPr>
            </w:pPr>
            <w:r>
              <w:t>Providing an opportunity for young people to engage with libraries via a digital platform.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4868" w:rsidRDefault="000D1173" w:rsidP="00664868">
            <w:pPr>
              <w:pStyle w:val="ListParagraph"/>
              <w:numPr>
                <w:ilvl w:val="0"/>
                <w:numId w:val="38"/>
              </w:numPr>
            </w:pPr>
            <w:r>
              <w:t xml:space="preserve">Need for young people to improve their technical skills – STEM agenda National Curriculum  - IT curriculum </w:t>
            </w:r>
            <w:r w:rsidR="00664868">
              <w:t>/ digital  fluency</w:t>
            </w:r>
          </w:p>
          <w:p w:rsidR="00664868" w:rsidRDefault="00664868" w:rsidP="00664868">
            <w:pPr>
              <w:pStyle w:val="ListParagraph"/>
              <w:numPr>
                <w:ilvl w:val="0"/>
                <w:numId w:val="38"/>
              </w:numPr>
            </w:pPr>
            <w:r>
              <w:t>Tackling rural isolation</w:t>
            </w:r>
          </w:p>
          <w:p w:rsidR="005273AD" w:rsidRDefault="005273AD" w:rsidP="00664868">
            <w:pPr>
              <w:pStyle w:val="ListParagraph"/>
              <w:numPr>
                <w:ilvl w:val="0"/>
                <w:numId w:val="38"/>
              </w:numPr>
            </w:pPr>
            <w:r w:rsidRPr="007349A0">
              <w:t>Contributes to raising young people’s aspiration and achievement, supporting GCSE /A level success and has a long term economic impact</w:t>
            </w:r>
          </w:p>
          <w:p w:rsidR="00BA211E" w:rsidRDefault="00BA211E" w:rsidP="00664868">
            <w:pPr>
              <w:pStyle w:val="ListParagraph"/>
              <w:numPr>
                <w:ilvl w:val="0"/>
                <w:numId w:val="38"/>
              </w:numPr>
            </w:pPr>
            <w:r>
              <w:t>Supporting transition</w:t>
            </w:r>
          </w:p>
          <w:p w:rsidR="00BA211E" w:rsidRDefault="00BA211E" w:rsidP="00664868">
            <w:pPr>
              <w:pStyle w:val="ListParagraph"/>
              <w:numPr>
                <w:ilvl w:val="0"/>
                <w:numId w:val="38"/>
              </w:numPr>
            </w:pPr>
            <w:r>
              <w:t>Character education</w:t>
            </w:r>
          </w:p>
          <w:p w:rsidR="00CC3CDD" w:rsidRPr="007349A0" w:rsidRDefault="00CC3CDD" w:rsidP="00CC3CDD"/>
        </w:tc>
      </w:tr>
      <w:tr w:rsidR="005273AD" w:rsidRPr="00FE7550" w:rsidTr="00952AB5">
        <w:trPr>
          <w:gridAfter w:val="1"/>
          <w:wAfter w:w="4677" w:type="dxa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AD" w:rsidRPr="007349A0" w:rsidRDefault="005273AD" w:rsidP="000D5DC2">
            <w:pPr>
              <w:rPr>
                <w:rFonts w:asciiTheme="minorHAnsi" w:hAnsiTheme="minorHAnsi" w:cstheme="minorHAnsi"/>
                <w:bCs/>
                <w:iCs/>
              </w:rPr>
            </w:pPr>
            <w:r w:rsidRPr="007349A0">
              <w:lastRenderedPageBreak/>
              <w:t>Out of school engagement with secondary school children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AD" w:rsidRPr="007349A0" w:rsidRDefault="005273AD" w:rsidP="00713E10">
            <w:r w:rsidRPr="007349A0">
              <w:t xml:space="preserve">Participation in volunteering </w:t>
            </w:r>
            <w:r>
              <w:t>opportunities and accreditation</w:t>
            </w:r>
            <w:r w:rsidR="00BA211E">
              <w:t>, R</w:t>
            </w:r>
            <w:r>
              <w:t xml:space="preserve">eading </w:t>
            </w:r>
            <w:r w:rsidR="00BA211E">
              <w:t>H</w:t>
            </w:r>
            <w:r>
              <w:t>ack</w:t>
            </w:r>
            <w:r w:rsidR="00BA211E">
              <w:t xml:space="preserve"> </w:t>
            </w:r>
            <w:r w:rsidRPr="007349A0">
              <w:t>a</w:t>
            </w:r>
            <w:r w:rsidR="000518AF">
              <w:t>ctivities.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3E10" w:rsidRDefault="00713E10" w:rsidP="00713E10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B</w:t>
            </w:r>
            <w:r w:rsidR="005273AD">
              <w:t>oost</w:t>
            </w:r>
            <w:r w:rsidR="00BA211E">
              <w:t>ing</w:t>
            </w:r>
            <w:r w:rsidR="0003359C">
              <w:t xml:space="preserve"> </w:t>
            </w:r>
            <w:r w:rsidR="005273AD">
              <w:t>self-esteem</w:t>
            </w:r>
            <w:r w:rsidR="0003359C">
              <w:t xml:space="preserve"> and aspiration</w:t>
            </w:r>
            <w:r w:rsidR="005273AD">
              <w:t>, increas</w:t>
            </w:r>
            <w:r w:rsidR="0003359C">
              <w:t>ing</w:t>
            </w:r>
            <w:r w:rsidR="005273AD">
              <w:t xml:space="preserve"> confidence, improv</w:t>
            </w:r>
            <w:r w:rsidR="0003359C">
              <w:t>ing</w:t>
            </w:r>
            <w:r w:rsidR="005273AD">
              <w:t xml:space="preserve"> </w:t>
            </w:r>
            <w:r w:rsidR="0003359C" w:rsidRPr="007349A0">
              <w:t xml:space="preserve">employability </w:t>
            </w:r>
            <w:r w:rsidR="005273AD">
              <w:t xml:space="preserve">skills </w:t>
            </w:r>
            <w:r w:rsidR="005273AD" w:rsidRPr="0003359C">
              <w:t xml:space="preserve">and </w:t>
            </w:r>
            <w:r w:rsidR="005273AD" w:rsidRPr="007349A0">
              <w:t>reducing</w:t>
            </w:r>
            <w:r w:rsidR="0003359C">
              <w:t xml:space="preserve"> </w:t>
            </w:r>
            <w:r w:rsidR="005273AD" w:rsidRPr="007349A0">
              <w:t>NEETS</w:t>
            </w:r>
            <w:r>
              <w:t xml:space="preserve"> </w:t>
            </w:r>
          </w:p>
          <w:p w:rsidR="00713E10" w:rsidRDefault="00713E10" w:rsidP="00713E10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Reducing inequality and improving economic wellbeing</w:t>
            </w:r>
          </w:p>
          <w:p w:rsidR="00713E10" w:rsidRDefault="00713E10" w:rsidP="00713E10">
            <w:pPr>
              <w:pStyle w:val="ListParagraph"/>
              <w:numPr>
                <w:ilvl w:val="0"/>
                <w:numId w:val="40"/>
              </w:numPr>
              <w:kinsoku w:val="0"/>
              <w:overflowPunct w:val="0"/>
              <w:textAlignment w:val="baseline"/>
            </w:pPr>
            <w:r>
              <w:t>C</w:t>
            </w:r>
            <w:r w:rsidR="005273AD" w:rsidRPr="007349A0">
              <w:t>ommunity engagement</w:t>
            </w:r>
            <w:r>
              <w:t xml:space="preserve"> /participation/social cohesion</w:t>
            </w:r>
          </w:p>
          <w:p w:rsidR="005273AD" w:rsidRPr="007349A0" w:rsidRDefault="005273AD" w:rsidP="00713E10">
            <w:pPr>
              <w:pStyle w:val="ListParagraph"/>
              <w:numPr>
                <w:ilvl w:val="0"/>
                <w:numId w:val="40"/>
              </w:numPr>
              <w:kinsoku w:val="0"/>
              <w:overflowPunct w:val="0"/>
              <w:textAlignment w:val="baseline"/>
            </w:pPr>
            <w:r w:rsidRPr="007349A0">
              <w:t xml:space="preserve">Improving </w:t>
            </w:r>
            <w:r w:rsidR="00713E10">
              <w:t xml:space="preserve">and supporting </w:t>
            </w:r>
            <w:r w:rsidRPr="007349A0">
              <w:t>young people’s mental health and wellbeing?</w:t>
            </w:r>
          </w:p>
        </w:tc>
      </w:tr>
    </w:tbl>
    <w:p w:rsidR="00952AB5" w:rsidRDefault="00952AB5" w:rsidP="00675CB9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B5216A" w:rsidRPr="00FE7550" w:rsidRDefault="00B5216A" w:rsidP="00675CB9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E7550">
        <w:rPr>
          <w:rFonts w:asciiTheme="minorHAnsi" w:hAnsiTheme="minorHAnsi" w:cstheme="minorHAnsi"/>
          <w:b/>
          <w:bCs/>
          <w:iCs/>
          <w:sz w:val="24"/>
          <w:szCs w:val="24"/>
        </w:rPr>
        <w:t>Our partners</w:t>
      </w:r>
    </w:p>
    <w:p w:rsidR="00C65B28" w:rsidRDefault="005F19F6" w:rsidP="00675CB9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E7550">
        <w:rPr>
          <w:rFonts w:asciiTheme="minorHAnsi" w:hAnsiTheme="minorHAnsi" w:cstheme="minorHAnsi"/>
          <w:bCs/>
          <w:iCs/>
          <w:sz w:val="24"/>
          <w:szCs w:val="24"/>
        </w:rPr>
        <w:t>Libraries</w:t>
      </w:r>
      <w:r w:rsidR="00B5216A" w:rsidRPr="00FE7550">
        <w:rPr>
          <w:rFonts w:asciiTheme="minorHAnsi" w:hAnsiTheme="minorHAnsi" w:cstheme="minorHAnsi"/>
          <w:bCs/>
          <w:iCs/>
          <w:sz w:val="24"/>
          <w:szCs w:val="24"/>
        </w:rPr>
        <w:t xml:space="preserve"> work with a range of </w:t>
      </w:r>
      <w:r w:rsidRPr="00FE7550">
        <w:rPr>
          <w:rFonts w:asciiTheme="minorHAnsi" w:hAnsiTheme="minorHAnsi" w:cstheme="minorHAnsi"/>
          <w:bCs/>
          <w:iCs/>
          <w:sz w:val="24"/>
          <w:szCs w:val="24"/>
        </w:rPr>
        <w:t>local</w:t>
      </w:r>
      <w:r w:rsidR="009E6171" w:rsidRPr="00FE7550">
        <w:rPr>
          <w:rFonts w:asciiTheme="minorHAnsi" w:hAnsiTheme="minorHAnsi" w:cstheme="minorHAnsi"/>
          <w:bCs/>
          <w:iCs/>
          <w:sz w:val="24"/>
          <w:szCs w:val="24"/>
        </w:rPr>
        <w:t xml:space="preserve"> and national </w:t>
      </w:r>
      <w:r w:rsidR="00B5216A" w:rsidRPr="00FE7550">
        <w:rPr>
          <w:rFonts w:asciiTheme="minorHAnsi" w:hAnsiTheme="minorHAnsi" w:cstheme="minorHAnsi"/>
          <w:bCs/>
          <w:iCs/>
          <w:sz w:val="24"/>
          <w:szCs w:val="24"/>
        </w:rPr>
        <w:t>partners to deliver the Children</w:t>
      </w:r>
      <w:r w:rsidR="00FE7550">
        <w:rPr>
          <w:rFonts w:asciiTheme="minorHAnsi" w:hAnsiTheme="minorHAnsi" w:cstheme="minorHAnsi"/>
          <w:bCs/>
          <w:iCs/>
          <w:sz w:val="24"/>
          <w:szCs w:val="24"/>
        </w:rPr>
        <w:t xml:space="preserve"> and Young People</w:t>
      </w:r>
      <w:r w:rsidR="00B5216A" w:rsidRPr="00FE7550">
        <w:rPr>
          <w:rFonts w:asciiTheme="minorHAnsi" w:hAnsiTheme="minorHAnsi" w:cstheme="minorHAnsi"/>
          <w:bCs/>
          <w:iCs/>
          <w:sz w:val="24"/>
          <w:szCs w:val="24"/>
        </w:rPr>
        <w:t>’s Promise</w:t>
      </w:r>
      <w:r w:rsidR="009E6171" w:rsidRPr="00FE7550">
        <w:rPr>
          <w:rFonts w:asciiTheme="minorHAnsi" w:hAnsiTheme="minorHAnsi" w:cstheme="minorHAnsi"/>
          <w:bCs/>
          <w:iCs/>
          <w:sz w:val="24"/>
          <w:szCs w:val="24"/>
        </w:rPr>
        <w:t>.</w:t>
      </w:r>
      <w:r w:rsidR="00B5216A" w:rsidRPr="00FE7550">
        <w:rPr>
          <w:rFonts w:asciiTheme="minorHAnsi" w:hAnsiTheme="minorHAnsi" w:cstheme="minorHAnsi"/>
          <w:bCs/>
          <w:iCs/>
          <w:sz w:val="24"/>
          <w:szCs w:val="24"/>
        </w:rPr>
        <w:t xml:space="preserve"> National partners include </w:t>
      </w:r>
      <w:r w:rsidRPr="00FE7550">
        <w:rPr>
          <w:rFonts w:asciiTheme="minorHAnsi" w:hAnsiTheme="minorHAnsi" w:cstheme="minorHAnsi"/>
          <w:bCs/>
          <w:iCs/>
          <w:sz w:val="24"/>
          <w:szCs w:val="24"/>
        </w:rPr>
        <w:t>T</w:t>
      </w:r>
      <w:r w:rsidR="00B5216A" w:rsidRPr="00FE7550">
        <w:rPr>
          <w:rFonts w:asciiTheme="minorHAnsi" w:hAnsiTheme="minorHAnsi" w:cstheme="minorHAnsi"/>
          <w:bCs/>
          <w:iCs/>
          <w:sz w:val="24"/>
          <w:szCs w:val="24"/>
        </w:rPr>
        <w:t xml:space="preserve">he </w:t>
      </w:r>
      <w:r w:rsidRPr="00FE7550">
        <w:rPr>
          <w:rFonts w:asciiTheme="minorHAnsi" w:hAnsiTheme="minorHAnsi" w:cstheme="minorHAnsi"/>
          <w:bCs/>
          <w:iCs/>
          <w:sz w:val="24"/>
          <w:szCs w:val="24"/>
        </w:rPr>
        <w:t>R</w:t>
      </w:r>
      <w:r w:rsidR="00B5216A" w:rsidRPr="00FE7550">
        <w:rPr>
          <w:rFonts w:asciiTheme="minorHAnsi" w:hAnsiTheme="minorHAnsi" w:cstheme="minorHAnsi"/>
          <w:bCs/>
          <w:iCs/>
          <w:sz w:val="24"/>
          <w:szCs w:val="24"/>
        </w:rPr>
        <w:t xml:space="preserve">eading Agency, </w:t>
      </w:r>
      <w:proofErr w:type="spellStart"/>
      <w:r w:rsidRPr="00FE7550">
        <w:rPr>
          <w:rFonts w:asciiTheme="minorHAnsi" w:hAnsiTheme="minorHAnsi" w:cstheme="minorHAnsi"/>
          <w:bCs/>
          <w:iCs/>
          <w:sz w:val="24"/>
          <w:szCs w:val="24"/>
        </w:rPr>
        <w:t>B</w:t>
      </w:r>
      <w:r w:rsidR="00B5216A" w:rsidRPr="00FE7550">
        <w:rPr>
          <w:rFonts w:asciiTheme="minorHAnsi" w:hAnsiTheme="minorHAnsi" w:cstheme="minorHAnsi"/>
          <w:bCs/>
          <w:iCs/>
          <w:sz w:val="24"/>
          <w:szCs w:val="24"/>
        </w:rPr>
        <w:t>ooktrust</w:t>
      </w:r>
      <w:proofErr w:type="spellEnd"/>
      <w:r w:rsidR="00B5216A" w:rsidRPr="00FE7550">
        <w:rPr>
          <w:rFonts w:asciiTheme="minorHAnsi" w:hAnsiTheme="minorHAnsi" w:cstheme="minorHAnsi"/>
          <w:bCs/>
          <w:iCs/>
          <w:sz w:val="24"/>
          <w:szCs w:val="24"/>
        </w:rPr>
        <w:t xml:space="preserve">, National </w:t>
      </w:r>
      <w:r w:rsidRPr="00FE7550">
        <w:rPr>
          <w:rFonts w:asciiTheme="minorHAnsi" w:hAnsiTheme="minorHAnsi" w:cstheme="minorHAnsi"/>
          <w:bCs/>
          <w:iCs/>
          <w:sz w:val="24"/>
          <w:szCs w:val="24"/>
        </w:rPr>
        <w:t>L</w:t>
      </w:r>
      <w:r w:rsidR="00B5216A" w:rsidRPr="00FE7550">
        <w:rPr>
          <w:rFonts w:asciiTheme="minorHAnsi" w:hAnsiTheme="minorHAnsi" w:cstheme="minorHAnsi"/>
          <w:bCs/>
          <w:iCs/>
          <w:sz w:val="24"/>
          <w:szCs w:val="24"/>
        </w:rPr>
        <w:t xml:space="preserve">iteracy </w:t>
      </w:r>
      <w:r w:rsidRPr="00FE7550">
        <w:rPr>
          <w:rFonts w:asciiTheme="minorHAnsi" w:hAnsiTheme="minorHAnsi" w:cstheme="minorHAnsi"/>
          <w:bCs/>
          <w:iCs/>
          <w:sz w:val="24"/>
          <w:szCs w:val="24"/>
        </w:rPr>
        <w:t>Trust</w:t>
      </w:r>
      <w:r w:rsidR="00B5216A" w:rsidRPr="00FE7550">
        <w:rPr>
          <w:rFonts w:asciiTheme="minorHAnsi" w:hAnsiTheme="minorHAnsi" w:cstheme="minorHAnsi"/>
          <w:bCs/>
          <w:iCs/>
          <w:sz w:val="24"/>
          <w:szCs w:val="24"/>
        </w:rPr>
        <w:t xml:space="preserve">, Arts </w:t>
      </w:r>
      <w:r w:rsidRPr="00FE7550">
        <w:rPr>
          <w:rFonts w:asciiTheme="minorHAnsi" w:hAnsiTheme="minorHAnsi" w:cstheme="minorHAnsi"/>
          <w:bCs/>
          <w:iCs/>
          <w:sz w:val="24"/>
          <w:szCs w:val="24"/>
        </w:rPr>
        <w:t>C</w:t>
      </w:r>
      <w:r w:rsidR="00B5216A" w:rsidRPr="00FE7550">
        <w:rPr>
          <w:rFonts w:asciiTheme="minorHAnsi" w:hAnsiTheme="minorHAnsi" w:cstheme="minorHAnsi"/>
          <w:bCs/>
          <w:iCs/>
          <w:sz w:val="24"/>
          <w:szCs w:val="24"/>
        </w:rPr>
        <w:t xml:space="preserve">ouncil </w:t>
      </w:r>
      <w:r w:rsidRPr="00FE7550">
        <w:rPr>
          <w:rFonts w:asciiTheme="minorHAnsi" w:hAnsiTheme="minorHAnsi" w:cstheme="minorHAnsi"/>
          <w:bCs/>
          <w:iCs/>
          <w:sz w:val="24"/>
          <w:szCs w:val="24"/>
        </w:rPr>
        <w:t>E</w:t>
      </w:r>
      <w:r w:rsidR="00B5216A" w:rsidRPr="00FE7550">
        <w:rPr>
          <w:rFonts w:asciiTheme="minorHAnsi" w:hAnsiTheme="minorHAnsi" w:cstheme="minorHAnsi"/>
          <w:bCs/>
          <w:iCs/>
          <w:sz w:val="24"/>
          <w:szCs w:val="24"/>
        </w:rPr>
        <w:t>ng</w:t>
      </w:r>
      <w:r w:rsidRPr="00FE7550">
        <w:rPr>
          <w:rFonts w:asciiTheme="minorHAnsi" w:hAnsiTheme="minorHAnsi" w:cstheme="minorHAnsi"/>
          <w:bCs/>
          <w:iCs/>
          <w:sz w:val="24"/>
          <w:szCs w:val="24"/>
        </w:rPr>
        <w:t>land</w:t>
      </w:r>
      <w:r w:rsidR="000518AF">
        <w:rPr>
          <w:rFonts w:asciiTheme="minorHAnsi" w:hAnsiTheme="minorHAnsi" w:cstheme="minorHAnsi"/>
          <w:bCs/>
          <w:iCs/>
          <w:sz w:val="24"/>
          <w:szCs w:val="24"/>
        </w:rPr>
        <w:t>, The</w:t>
      </w:r>
      <w:r w:rsidR="00B5216A" w:rsidRPr="00FE755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0518AF">
        <w:rPr>
          <w:rFonts w:asciiTheme="minorHAnsi" w:hAnsiTheme="minorHAnsi" w:cstheme="minorHAnsi"/>
          <w:bCs/>
          <w:iCs/>
          <w:sz w:val="24"/>
          <w:szCs w:val="24"/>
        </w:rPr>
        <w:t>School Library Association</w:t>
      </w:r>
      <w:r w:rsidR="000518AF" w:rsidRPr="00FE755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B5216A" w:rsidRPr="00FE7550">
        <w:rPr>
          <w:rFonts w:asciiTheme="minorHAnsi" w:hAnsiTheme="minorHAnsi" w:cstheme="minorHAnsi"/>
          <w:bCs/>
          <w:iCs/>
          <w:sz w:val="24"/>
          <w:szCs w:val="24"/>
        </w:rPr>
        <w:t xml:space="preserve">and </w:t>
      </w:r>
      <w:r w:rsidR="009E6171" w:rsidRPr="00FE7550">
        <w:rPr>
          <w:rFonts w:asciiTheme="minorHAnsi" w:hAnsiTheme="minorHAnsi" w:cstheme="minorHAnsi"/>
          <w:bCs/>
          <w:iCs/>
          <w:sz w:val="24"/>
          <w:szCs w:val="24"/>
        </w:rPr>
        <w:t>CIL</w:t>
      </w:r>
      <w:r w:rsidR="00FE7550">
        <w:rPr>
          <w:rFonts w:asciiTheme="minorHAnsi" w:hAnsiTheme="minorHAnsi" w:cstheme="minorHAnsi"/>
          <w:bCs/>
          <w:iCs/>
          <w:sz w:val="24"/>
          <w:szCs w:val="24"/>
        </w:rPr>
        <w:t>I</w:t>
      </w:r>
      <w:r w:rsidR="009E6171" w:rsidRPr="00FE7550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0518AF">
        <w:rPr>
          <w:rFonts w:asciiTheme="minorHAnsi" w:hAnsiTheme="minorHAnsi" w:cstheme="minorHAnsi"/>
          <w:bCs/>
          <w:iCs/>
          <w:sz w:val="24"/>
          <w:szCs w:val="24"/>
        </w:rPr>
        <w:t xml:space="preserve"> Youth Libraries Group and School Libraries Group</w:t>
      </w:r>
      <w:r w:rsidR="00C65B28">
        <w:rPr>
          <w:rFonts w:asciiTheme="minorHAnsi" w:hAnsiTheme="minorHAnsi" w:cstheme="minorHAnsi"/>
          <w:bCs/>
          <w:iCs/>
          <w:sz w:val="24"/>
          <w:szCs w:val="24"/>
        </w:rPr>
        <w:t xml:space="preserve"> and Inclusive Minds</w:t>
      </w:r>
      <w:r w:rsidR="00B5216A" w:rsidRPr="00FE7550">
        <w:rPr>
          <w:rFonts w:asciiTheme="minorHAnsi" w:hAnsiTheme="minorHAnsi" w:cstheme="minorHAnsi"/>
          <w:bCs/>
          <w:iCs/>
          <w:sz w:val="24"/>
          <w:szCs w:val="24"/>
        </w:rPr>
        <w:t xml:space="preserve">. </w:t>
      </w:r>
    </w:p>
    <w:p w:rsidR="00B5216A" w:rsidRPr="00FE7550" w:rsidRDefault="00B5216A" w:rsidP="00675CB9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E7550">
        <w:rPr>
          <w:rFonts w:asciiTheme="minorHAnsi" w:hAnsiTheme="minorHAnsi" w:cstheme="minorHAnsi"/>
          <w:bCs/>
          <w:iCs/>
          <w:sz w:val="24"/>
          <w:szCs w:val="24"/>
        </w:rPr>
        <w:t xml:space="preserve">We work closely with the Society of </w:t>
      </w:r>
      <w:r w:rsidR="005F19F6" w:rsidRPr="00FE7550">
        <w:rPr>
          <w:rFonts w:asciiTheme="minorHAnsi" w:hAnsiTheme="minorHAnsi" w:cstheme="minorHAnsi"/>
          <w:bCs/>
          <w:iCs/>
          <w:sz w:val="24"/>
          <w:szCs w:val="24"/>
        </w:rPr>
        <w:t>C</w:t>
      </w:r>
      <w:r w:rsidRPr="00FE7550">
        <w:rPr>
          <w:rFonts w:asciiTheme="minorHAnsi" w:hAnsiTheme="minorHAnsi" w:cstheme="minorHAnsi"/>
          <w:bCs/>
          <w:iCs/>
          <w:sz w:val="24"/>
          <w:szCs w:val="24"/>
        </w:rPr>
        <w:t>h</w:t>
      </w:r>
      <w:r w:rsidR="005F19F6" w:rsidRPr="00FE7550">
        <w:rPr>
          <w:rFonts w:asciiTheme="minorHAnsi" w:hAnsiTheme="minorHAnsi" w:cstheme="minorHAnsi"/>
          <w:bCs/>
          <w:iCs/>
          <w:sz w:val="24"/>
          <w:szCs w:val="24"/>
        </w:rPr>
        <w:t>ief</w:t>
      </w:r>
      <w:r w:rsidRPr="00FE755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5F19F6" w:rsidRPr="00FE7550">
        <w:rPr>
          <w:rFonts w:asciiTheme="minorHAnsi" w:hAnsiTheme="minorHAnsi" w:cstheme="minorHAnsi"/>
          <w:bCs/>
          <w:iCs/>
          <w:sz w:val="24"/>
          <w:szCs w:val="24"/>
        </w:rPr>
        <w:t>Libra</w:t>
      </w:r>
      <w:r w:rsidR="009E6171" w:rsidRPr="00FE7550">
        <w:rPr>
          <w:rFonts w:asciiTheme="minorHAnsi" w:hAnsiTheme="minorHAnsi" w:cstheme="minorHAnsi"/>
          <w:bCs/>
          <w:iCs/>
          <w:sz w:val="24"/>
          <w:szCs w:val="24"/>
        </w:rPr>
        <w:t>rians</w:t>
      </w:r>
      <w:r w:rsidR="00C65B28">
        <w:rPr>
          <w:rFonts w:asciiTheme="minorHAnsi" w:hAnsiTheme="minorHAnsi" w:cstheme="minorHAnsi"/>
          <w:bCs/>
          <w:iCs/>
          <w:sz w:val="24"/>
          <w:szCs w:val="24"/>
        </w:rPr>
        <w:t xml:space="preserve"> (SCL)</w:t>
      </w:r>
      <w:r w:rsidRPr="00FE7550">
        <w:rPr>
          <w:rFonts w:asciiTheme="minorHAnsi" w:hAnsiTheme="minorHAnsi" w:cstheme="minorHAnsi"/>
          <w:bCs/>
          <w:iCs/>
          <w:sz w:val="24"/>
          <w:szCs w:val="24"/>
        </w:rPr>
        <w:t xml:space="preserve"> and </w:t>
      </w:r>
      <w:r w:rsidR="009E6171" w:rsidRPr="00FE7550">
        <w:rPr>
          <w:rFonts w:asciiTheme="minorHAnsi" w:hAnsiTheme="minorHAnsi" w:cstheme="minorHAnsi"/>
          <w:bCs/>
          <w:iCs/>
          <w:sz w:val="24"/>
          <w:szCs w:val="24"/>
        </w:rPr>
        <w:t>the Children’s P</w:t>
      </w:r>
      <w:r w:rsidRPr="00FE7550">
        <w:rPr>
          <w:rFonts w:asciiTheme="minorHAnsi" w:hAnsiTheme="minorHAnsi" w:cstheme="minorHAnsi"/>
          <w:bCs/>
          <w:iCs/>
          <w:sz w:val="24"/>
          <w:szCs w:val="24"/>
        </w:rPr>
        <w:t xml:space="preserve">romise links </w:t>
      </w:r>
      <w:r w:rsidR="009E6171" w:rsidRPr="00FE7550">
        <w:rPr>
          <w:rFonts w:asciiTheme="minorHAnsi" w:hAnsiTheme="minorHAnsi" w:cstheme="minorHAnsi"/>
          <w:bCs/>
          <w:iCs/>
          <w:sz w:val="24"/>
          <w:szCs w:val="24"/>
        </w:rPr>
        <w:t>to SCL’s U</w:t>
      </w:r>
      <w:r w:rsidRPr="00FE7550">
        <w:rPr>
          <w:rFonts w:asciiTheme="minorHAnsi" w:hAnsiTheme="minorHAnsi" w:cstheme="minorHAnsi"/>
          <w:bCs/>
          <w:iCs/>
          <w:sz w:val="24"/>
          <w:szCs w:val="24"/>
        </w:rPr>
        <w:t xml:space="preserve">niversal </w:t>
      </w:r>
      <w:r w:rsidR="009E6171" w:rsidRPr="00FE7550">
        <w:rPr>
          <w:rFonts w:asciiTheme="minorHAnsi" w:hAnsiTheme="minorHAnsi" w:cstheme="minorHAnsi"/>
          <w:bCs/>
          <w:iCs/>
          <w:sz w:val="24"/>
          <w:szCs w:val="24"/>
        </w:rPr>
        <w:t>O</w:t>
      </w:r>
      <w:r w:rsidRPr="00FE7550">
        <w:rPr>
          <w:rFonts w:asciiTheme="minorHAnsi" w:hAnsiTheme="minorHAnsi" w:cstheme="minorHAnsi"/>
          <w:bCs/>
          <w:iCs/>
          <w:sz w:val="24"/>
          <w:szCs w:val="24"/>
        </w:rPr>
        <w:t>ff</w:t>
      </w:r>
      <w:r w:rsidR="005F19F6" w:rsidRPr="00FE7550">
        <w:rPr>
          <w:rFonts w:asciiTheme="minorHAnsi" w:hAnsiTheme="minorHAnsi" w:cstheme="minorHAnsi"/>
          <w:bCs/>
          <w:iCs/>
          <w:sz w:val="24"/>
          <w:szCs w:val="24"/>
        </w:rPr>
        <w:t>e</w:t>
      </w:r>
      <w:r w:rsidRPr="00FE7550">
        <w:rPr>
          <w:rFonts w:asciiTheme="minorHAnsi" w:hAnsiTheme="minorHAnsi" w:cstheme="minorHAnsi"/>
          <w:bCs/>
          <w:iCs/>
          <w:sz w:val="24"/>
          <w:szCs w:val="24"/>
        </w:rPr>
        <w:t>rs</w:t>
      </w:r>
      <w:r w:rsidR="00FE7550">
        <w:rPr>
          <w:rFonts w:asciiTheme="minorHAnsi" w:hAnsiTheme="minorHAnsi" w:cstheme="minorHAnsi"/>
          <w:bCs/>
          <w:iCs/>
          <w:sz w:val="24"/>
          <w:szCs w:val="24"/>
        </w:rPr>
        <w:t>:-</w:t>
      </w:r>
    </w:p>
    <w:p w:rsidR="009E6171" w:rsidRPr="00FE7550" w:rsidRDefault="009E6171" w:rsidP="00FE7550">
      <w:pPr>
        <w:spacing w:after="0" w:line="240" w:lineRule="auto"/>
        <w:rPr>
          <w:rFonts w:asciiTheme="minorHAnsi" w:eastAsiaTheme="minorHAnsi" w:hAnsiTheme="minorHAnsi" w:cstheme="minorHAnsi"/>
          <w:color w:val="FF0000"/>
          <w:sz w:val="24"/>
          <w:szCs w:val="24"/>
        </w:rPr>
      </w:pPr>
      <w:r w:rsidRPr="00FE7550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Reading Offer: </w:t>
      </w:r>
      <w:r w:rsidRPr="00FE7550">
        <w:rPr>
          <w:rFonts w:asciiTheme="minorHAnsi" w:eastAsiaTheme="minorHAnsi" w:hAnsiTheme="minorHAnsi" w:cstheme="minorHAnsi"/>
          <w:sz w:val="24"/>
          <w:szCs w:val="24"/>
        </w:rPr>
        <w:t xml:space="preserve">Books and reading focused promotions for under-fives and older children linking to the calendar spikes of the reading offer </w:t>
      </w:r>
    </w:p>
    <w:p w:rsidR="009E6171" w:rsidRPr="00FE7550" w:rsidRDefault="009E6171" w:rsidP="00FE7550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FE7550">
        <w:rPr>
          <w:rFonts w:asciiTheme="minorHAnsi" w:eastAsiaTheme="minorHAnsi" w:hAnsiTheme="minorHAnsi" w:cstheme="minorHAnsi"/>
          <w:color w:val="FF0000"/>
          <w:sz w:val="24"/>
          <w:szCs w:val="24"/>
        </w:rPr>
        <w:t>Learning Offer</w:t>
      </w:r>
      <w:r w:rsidR="00C65B28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 and </w:t>
      </w:r>
      <w:r w:rsidR="00C65B28" w:rsidRPr="00FE7550">
        <w:rPr>
          <w:rFonts w:asciiTheme="minorHAnsi" w:eastAsiaTheme="minorHAnsi" w:hAnsiTheme="minorHAnsi" w:cstheme="minorHAnsi"/>
          <w:color w:val="FF0000"/>
          <w:sz w:val="24"/>
          <w:szCs w:val="24"/>
        </w:rPr>
        <w:t>Digital Offer</w:t>
      </w:r>
      <w:r w:rsidRPr="00FE7550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: </w:t>
      </w:r>
      <w:r w:rsidRPr="00FE7550">
        <w:rPr>
          <w:rFonts w:asciiTheme="minorHAnsi" w:eastAsiaTheme="minorHAnsi" w:hAnsiTheme="minorHAnsi" w:cstheme="minorHAnsi"/>
          <w:sz w:val="24"/>
          <w:szCs w:val="24"/>
        </w:rPr>
        <w:t xml:space="preserve">Space and resources for formal and informal learning </w:t>
      </w:r>
      <w:r w:rsidR="00C65B28">
        <w:rPr>
          <w:rFonts w:asciiTheme="minorHAnsi" w:eastAsiaTheme="minorHAnsi" w:hAnsiTheme="minorHAnsi" w:cstheme="minorHAnsi"/>
          <w:sz w:val="24"/>
          <w:szCs w:val="24"/>
        </w:rPr>
        <w:t xml:space="preserve">including digital skills and </w:t>
      </w:r>
      <w:r w:rsidR="00C753A1" w:rsidRPr="00FE7550">
        <w:rPr>
          <w:rFonts w:asciiTheme="minorHAnsi" w:eastAsiaTheme="minorHAnsi" w:hAnsiTheme="minorHAnsi" w:cstheme="minorHAnsi"/>
          <w:sz w:val="24"/>
          <w:szCs w:val="24"/>
        </w:rPr>
        <w:t xml:space="preserve">creativity </w:t>
      </w:r>
      <w:r w:rsidR="00C753A1">
        <w:rPr>
          <w:rFonts w:asciiTheme="minorHAnsi" w:eastAsiaTheme="minorHAnsi" w:hAnsiTheme="minorHAnsi" w:cstheme="minorHAnsi"/>
          <w:sz w:val="24"/>
          <w:szCs w:val="24"/>
        </w:rPr>
        <w:t>and</w:t>
      </w:r>
      <w:r w:rsidR="00C65B28">
        <w:rPr>
          <w:rFonts w:asciiTheme="minorHAnsi" w:eastAsiaTheme="minorHAnsi" w:hAnsiTheme="minorHAnsi" w:cstheme="minorHAnsi"/>
          <w:sz w:val="24"/>
          <w:szCs w:val="24"/>
        </w:rPr>
        <w:t xml:space="preserve"> e</w:t>
      </w:r>
      <w:r w:rsidR="00C753A1">
        <w:rPr>
          <w:rFonts w:asciiTheme="minorHAnsi" w:eastAsiaTheme="minorHAnsi" w:hAnsiTheme="minorHAnsi" w:cstheme="minorHAnsi"/>
          <w:sz w:val="24"/>
          <w:szCs w:val="24"/>
        </w:rPr>
        <w:t>: safety</w:t>
      </w:r>
    </w:p>
    <w:p w:rsidR="009E6171" w:rsidRPr="00FE7550" w:rsidRDefault="009E6171" w:rsidP="00FE7550">
      <w:pPr>
        <w:spacing w:after="0" w:line="24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E7550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Health Offer: </w:t>
      </w:r>
      <w:r w:rsidRPr="00FE7550">
        <w:rPr>
          <w:rFonts w:asciiTheme="minorHAnsi" w:eastAsiaTheme="minorHAnsi" w:hAnsiTheme="minorHAnsi" w:cstheme="minorHAnsi"/>
          <w:sz w:val="24"/>
          <w:szCs w:val="24"/>
        </w:rPr>
        <w:t>Health information and support for children’s well-being, social and emotional development and children and young people’s mental health lists</w:t>
      </w:r>
    </w:p>
    <w:p w:rsidR="009E6171" w:rsidRPr="00FE7550" w:rsidRDefault="009E6171" w:rsidP="00FE7550">
      <w:pPr>
        <w:spacing w:after="0" w:line="240" w:lineRule="auto"/>
        <w:rPr>
          <w:rFonts w:asciiTheme="minorHAnsi" w:eastAsiaTheme="minorHAnsi" w:hAnsiTheme="minorHAnsi" w:cstheme="minorHAnsi"/>
          <w:color w:val="FF0000"/>
          <w:sz w:val="24"/>
          <w:szCs w:val="24"/>
        </w:rPr>
      </w:pPr>
      <w:r w:rsidRPr="00FE7550">
        <w:rPr>
          <w:rFonts w:asciiTheme="minorHAnsi" w:eastAsiaTheme="minorHAnsi" w:hAnsiTheme="minorHAnsi" w:cstheme="minorHAnsi"/>
          <w:color w:val="FF0000"/>
          <w:sz w:val="24"/>
          <w:szCs w:val="24"/>
        </w:rPr>
        <w:t>Information Offer:</w:t>
      </w:r>
      <w:r w:rsidR="00FE7550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 </w:t>
      </w:r>
      <w:r w:rsidRPr="00FE7550">
        <w:rPr>
          <w:rFonts w:asciiTheme="minorHAnsi" w:eastAsiaTheme="minorHAnsi" w:hAnsiTheme="minorHAnsi" w:cstheme="minorHAnsi"/>
          <w:sz w:val="24"/>
          <w:szCs w:val="24"/>
        </w:rPr>
        <w:t>Access to Information and signposting for parents</w:t>
      </w:r>
    </w:p>
    <w:p w:rsidR="005F19F6" w:rsidRPr="00FE7550" w:rsidRDefault="00C65B28" w:rsidP="00FE7550">
      <w:pPr>
        <w:spacing w:after="0" w:line="240" w:lineRule="auto"/>
        <w:rPr>
          <w:rFonts w:asciiTheme="minorHAnsi" w:eastAsiaTheme="minorHAnsi" w:hAnsiTheme="minorHAnsi" w:cstheme="minorHAnsi"/>
          <w:color w:val="FF0000"/>
          <w:sz w:val="24"/>
          <w:szCs w:val="24"/>
        </w:rPr>
      </w:pPr>
      <w:r>
        <w:rPr>
          <w:rFonts w:asciiTheme="minorHAnsi" w:eastAsiaTheme="minorHAnsi" w:hAnsiTheme="minorHAnsi" w:cstheme="minorHAnsi"/>
          <w:color w:val="FF0000"/>
          <w:sz w:val="24"/>
          <w:szCs w:val="24"/>
        </w:rPr>
        <w:t>Six</w:t>
      </w:r>
      <w:r w:rsidR="005F19F6" w:rsidRPr="00FE7550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 Steps: </w:t>
      </w:r>
      <w:r w:rsidR="005F19F6" w:rsidRPr="00FE7550">
        <w:rPr>
          <w:rFonts w:asciiTheme="minorHAnsi" w:eastAsiaTheme="minorHAnsi" w:hAnsiTheme="minorHAnsi" w:cstheme="minorHAnsi"/>
          <w:sz w:val="24"/>
          <w:szCs w:val="24"/>
        </w:rPr>
        <w:t xml:space="preserve">Provision of accessible resources for children in public libraries </w:t>
      </w:r>
    </w:p>
    <w:p w:rsidR="008B46D9" w:rsidRPr="00FE7550" w:rsidRDefault="008B46D9" w:rsidP="00E847FB">
      <w:pPr>
        <w:spacing w:after="0" w:line="240" w:lineRule="auto"/>
        <w:rPr>
          <w:rStyle w:val="CharAttribute2"/>
          <w:rFonts w:asciiTheme="minorHAnsi" w:hAnsiTheme="minorHAnsi" w:cstheme="minorHAnsi"/>
          <w:b/>
          <w:szCs w:val="24"/>
        </w:rPr>
      </w:pPr>
    </w:p>
    <w:p w:rsidR="00952AB5" w:rsidRDefault="008313E7" w:rsidP="00E847FB">
      <w:pPr>
        <w:spacing w:after="0" w:line="240" w:lineRule="auto"/>
        <w:rPr>
          <w:rStyle w:val="CharAttribute2"/>
          <w:rFonts w:asciiTheme="minorHAnsi" w:hAnsiTheme="minorHAnsi" w:cstheme="minorHAnsi"/>
          <w:b/>
          <w:szCs w:val="24"/>
        </w:rPr>
      </w:pPr>
      <w:r w:rsidRPr="00FE7550">
        <w:rPr>
          <w:rStyle w:val="CharAttribute2"/>
          <w:rFonts w:asciiTheme="minorHAnsi" w:hAnsiTheme="minorHAnsi" w:cstheme="minorHAnsi"/>
          <w:b/>
          <w:szCs w:val="24"/>
        </w:rPr>
        <w:t>The Children and Young People’s Promise</w:t>
      </w:r>
      <w:r w:rsidR="008B46D9" w:rsidRPr="00FE7550">
        <w:rPr>
          <w:rStyle w:val="CharAttribute2"/>
          <w:rFonts w:asciiTheme="minorHAnsi" w:hAnsiTheme="minorHAnsi" w:cstheme="minorHAnsi"/>
          <w:b/>
          <w:szCs w:val="24"/>
        </w:rPr>
        <w:t xml:space="preserve"> also</w:t>
      </w:r>
      <w:r w:rsidRPr="00FE7550">
        <w:rPr>
          <w:rStyle w:val="CharAttribute2"/>
          <w:rFonts w:asciiTheme="minorHAnsi" w:hAnsiTheme="minorHAnsi" w:cstheme="minorHAnsi"/>
          <w:b/>
          <w:szCs w:val="24"/>
        </w:rPr>
        <w:t xml:space="preserve"> reflects the principles of </w:t>
      </w:r>
      <w:r w:rsidR="00E847FB" w:rsidRPr="00FE7550">
        <w:rPr>
          <w:rStyle w:val="CharAttribute2"/>
          <w:rFonts w:asciiTheme="minorHAnsi" w:hAnsiTheme="minorHAnsi" w:cstheme="minorHAnsi"/>
          <w:b/>
          <w:szCs w:val="24"/>
        </w:rPr>
        <w:t xml:space="preserve">Arts Council </w:t>
      </w:r>
      <w:r w:rsidRPr="00FE7550">
        <w:rPr>
          <w:rStyle w:val="CharAttribute2"/>
          <w:rFonts w:asciiTheme="minorHAnsi" w:hAnsiTheme="minorHAnsi" w:cstheme="minorHAnsi"/>
          <w:b/>
          <w:szCs w:val="24"/>
        </w:rPr>
        <w:t xml:space="preserve">England’s </w:t>
      </w:r>
      <w:hyperlink r:id="rId12" w:history="1">
        <w:r w:rsidR="00E847FB" w:rsidRPr="00952AB5">
          <w:rPr>
            <w:rStyle w:val="Hyperlink"/>
            <w:rFonts w:asciiTheme="minorHAnsi" w:eastAsia="Arial" w:hAnsiTheme="minorHAnsi" w:cstheme="minorHAnsi"/>
            <w:b/>
            <w:sz w:val="24"/>
            <w:szCs w:val="24"/>
          </w:rPr>
          <w:t>7 Quality Principles</w:t>
        </w:r>
      </w:hyperlink>
      <w:r w:rsidR="00E847FB" w:rsidRPr="00FE7550">
        <w:rPr>
          <w:rStyle w:val="CharAttribute2"/>
          <w:rFonts w:asciiTheme="minorHAnsi" w:hAnsiTheme="minorHAnsi" w:cstheme="minorHAnsi"/>
          <w:b/>
          <w:szCs w:val="24"/>
        </w:rPr>
        <w:t xml:space="preserve"> for work with children and young people</w:t>
      </w:r>
      <w:r w:rsidR="00952AB5">
        <w:rPr>
          <w:rStyle w:val="CharAttribute2"/>
          <w:rFonts w:asciiTheme="minorHAnsi" w:hAnsiTheme="minorHAnsi" w:cstheme="minorHAnsi"/>
          <w:b/>
          <w:szCs w:val="24"/>
        </w:rPr>
        <w:t xml:space="preserve">. </w:t>
      </w:r>
    </w:p>
    <w:p w:rsidR="00952AB5" w:rsidRDefault="00952AB5" w:rsidP="00E847FB">
      <w:pPr>
        <w:spacing w:after="0" w:line="240" w:lineRule="auto"/>
        <w:rPr>
          <w:rStyle w:val="CharAttribute2"/>
          <w:rFonts w:asciiTheme="minorHAnsi" w:hAnsiTheme="minorHAnsi" w:cstheme="minorHAnsi"/>
          <w:b/>
          <w:szCs w:val="24"/>
        </w:rPr>
      </w:pPr>
    </w:p>
    <w:p w:rsidR="00952AB5" w:rsidRPr="00952AB5" w:rsidRDefault="00952AB5" w:rsidP="00952AB5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52AB5">
        <w:rPr>
          <w:rFonts w:asciiTheme="minorHAnsi" w:hAnsiTheme="minorHAnsi" w:cstheme="minorHAnsi"/>
          <w:sz w:val="24"/>
          <w:szCs w:val="24"/>
        </w:rPr>
        <w:t>striving for excellence</w:t>
      </w:r>
    </w:p>
    <w:p w:rsidR="00952AB5" w:rsidRPr="00FE7550" w:rsidRDefault="00952AB5" w:rsidP="00952AB5">
      <w:pPr>
        <w:pStyle w:val="NormalWeb"/>
        <w:numPr>
          <w:ilvl w:val="0"/>
          <w:numId w:val="4"/>
        </w:numPr>
        <w:spacing w:before="0" w:beforeAutospacing="0" w:after="0"/>
        <w:rPr>
          <w:rFonts w:asciiTheme="minorHAnsi" w:hAnsiTheme="minorHAnsi" w:cstheme="minorHAnsi"/>
          <w:sz w:val="24"/>
          <w:szCs w:val="24"/>
        </w:rPr>
      </w:pPr>
      <w:r w:rsidRPr="00FE7550">
        <w:rPr>
          <w:rFonts w:asciiTheme="minorHAnsi" w:hAnsiTheme="minorHAnsi" w:cstheme="minorHAnsi"/>
          <w:sz w:val="24"/>
          <w:szCs w:val="24"/>
        </w:rPr>
        <w:t>emphasising authenticity</w:t>
      </w:r>
    </w:p>
    <w:p w:rsidR="00952AB5" w:rsidRPr="00FE7550" w:rsidRDefault="00952AB5" w:rsidP="00952AB5">
      <w:pPr>
        <w:pStyle w:val="NormalWeb"/>
        <w:numPr>
          <w:ilvl w:val="0"/>
          <w:numId w:val="4"/>
        </w:numPr>
        <w:spacing w:before="0" w:beforeAutospacing="0" w:after="0"/>
        <w:rPr>
          <w:rFonts w:asciiTheme="minorHAnsi" w:hAnsiTheme="minorHAnsi" w:cstheme="minorHAnsi"/>
          <w:sz w:val="24"/>
          <w:szCs w:val="24"/>
        </w:rPr>
      </w:pPr>
      <w:r w:rsidRPr="00FE7550">
        <w:rPr>
          <w:rFonts w:asciiTheme="minorHAnsi" w:hAnsiTheme="minorHAnsi" w:cstheme="minorHAnsi"/>
          <w:sz w:val="24"/>
          <w:szCs w:val="24"/>
        </w:rPr>
        <w:t>being inspiring, and engaging</w:t>
      </w:r>
    </w:p>
    <w:p w:rsidR="00952AB5" w:rsidRPr="00FE7550" w:rsidRDefault="00952AB5" w:rsidP="00952AB5">
      <w:pPr>
        <w:pStyle w:val="NormalWeb"/>
        <w:numPr>
          <w:ilvl w:val="0"/>
          <w:numId w:val="4"/>
        </w:numPr>
        <w:spacing w:before="0" w:beforeAutospacing="0" w:after="0"/>
        <w:rPr>
          <w:rFonts w:asciiTheme="minorHAnsi" w:hAnsiTheme="minorHAnsi" w:cstheme="minorHAnsi"/>
          <w:sz w:val="24"/>
          <w:szCs w:val="24"/>
        </w:rPr>
      </w:pPr>
      <w:r w:rsidRPr="00FE7550">
        <w:rPr>
          <w:rFonts w:asciiTheme="minorHAnsi" w:hAnsiTheme="minorHAnsi" w:cstheme="minorHAnsi"/>
          <w:sz w:val="24"/>
          <w:szCs w:val="24"/>
        </w:rPr>
        <w:t>ensuring a positive child-centred experience</w:t>
      </w:r>
    </w:p>
    <w:p w:rsidR="00952AB5" w:rsidRPr="00FE7550" w:rsidRDefault="00952AB5" w:rsidP="00952AB5">
      <w:pPr>
        <w:pStyle w:val="NormalWeb"/>
        <w:numPr>
          <w:ilvl w:val="0"/>
          <w:numId w:val="4"/>
        </w:numPr>
        <w:spacing w:before="0" w:beforeAutospacing="0" w:after="0"/>
        <w:rPr>
          <w:rFonts w:asciiTheme="minorHAnsi" w:hAnsiTheme="minorHAnsi" w:cstheme="minorHAnsi"/>
          <w:sz w:val="24"/>
          <w:szCs w:val="24"/>
        </w:rPr>
      </w:pPr>
      <w:r w:rsidRPr="00FE7550">
        <w:rPr>
          <w:rFonts w:asciiTheme="minorHAnsi" w:hAnsiTheme="minorHAnsi" w:cstheme="minorHAnsi"/>
          <w:sz w:val="24"/>
          <w:szCs w:val="24"/>
        </w:rPr>
        <w:t>actively involving children and young people</w:t>
      </w:r>
    </w:p>
    <w:p w:rsidR="00952AB5" w:rsidRDefault="00952AB5" w:rsidP="00952AB5">
      <w:pPr>
        <w:pStyle w:val="NormalWeb"/>
        <w:numPr>
          <w:ilvl w:val="0"/>
          <w:numId w:val="4"/>
        </w:numPr>
        <w:spacing w:before="0" w:beforeAutospacing="0" w:after="100" w:afterAutospacing="1"/>
        <w:rPr>
          <w:rFonts w:asciiTheme="minorHAnsi" w:hAnsiTheme="minorHAnsi" w:cstheme="minorHAnsi"/>
          <w:sz w:val="24"/>
          <w:szCs w:val="24"/>
        </w:rPr>
      </w:pPr>
      <w:r w:rsidRPr="00FE7550">
        <w:rPr>
          <w:rFonts w:asciiTheme="minorHAnsi" w:hAnsiTheme="minorHAnsi" w:cstheme="minorHAnsi"/>
          <w:sz w:val="24"/>
          <w:szCs w:val="24"/>
        </w:rPr>
        <w:t>providing a sense of personal progression</w:t>
      </w:r>
    </w:p>
    <w:p w:rsidR="00952AB5" w:rsidRPr="00952AB5" w:rsidRDefault="00952AB5" w:rsidP="00952AB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952AB5">
        <w:rPr>
          <w:rFonts w:asciiTheme="minorHAnsi" w:hAnsiTheme="minorHAnsi" w:cstheme="minorHAnsi"/>
          <w:sz w:val="24"/>
          <w:szCs w:val="24"/>
        </w:rPr>
        <w:t>developing a sense of ownership and belonging</w:t>
      </w:r>
    </w:p>
    <w:p w:rsidR="00952AB5" w:rsidRPr="00952AB5" w:rsidRDefault="00952AB5" w:rsidP="00952AB5">
      <w:pPr>
        <w:rPr>
          <w:rFonts w:ascii="Arial" w:hAnsi="Arial" w:cs="Arial"/>
          <w:b/>
        </w:rPr>
      </w:pPr>
      <w:r w:rsidRPr="00DB3FB9">
        <w:rPr>
          <w:rStyle w:val="CharAttribute2"/>
          <w:b/>
          <w:sz w:val="22"/>
        </w:rPr>
        <w:t xml:space="preserve">See </w:t>
      </w:r>
      <w:r w:rsidRPr="00DB3FB9">
        <w:rPr>
          <w:rFonts w:ascii="Arial" w:hAnsi="Arial" w:cs="Arial"/>
          <w:b/>
        </w:rPr>
        <w:t>Children and Young People’s Promise in Public Libraries 2015 mapped against ACE 7 Quality Principles</w:t>
      </w:r>
    </w:p>
    <w:p w:rsidR="000B130F" w:rsidRPr="00FE7550" w:rsidRDefault="000B130F" w:rsidP="00952AB5">
      <w:pPr>
        <w:pStyle w:val="NormalWeb"/>
        <w:spacing w:after="100" w:afterAutospacing="1"/>
        <w:ind w:left="720"/>
        <w:rPr>
          <w:rFonts w:asciiTheme="minorHAnsi" w:hAnsiTheme="minorHAnsi" w:cstheme="minorHAnsi"/>
          <w:sz w:val="24"/>
          <w:szCs w:val="24"/>
        </w:rPr>
      </w:pPr>
    </w:p>
    <w:p w:rsidR="001D1EC0" w:rsidRDefault="001D1EC0" w:rsidP="00ED713B">
      <w:pPr>
        <w:pStyle w:val="NormalWeb"/>
        <w:spacing w:after="100" w:afterAutospacing="1"/>
        <w:rPr>
          <w:rFonts w:asciiTheme="minorHAnsi" w:hAnsiTheme="minorHAnsi" w:cstheme="minorHAnsi"/>
          <w:b/>
          <w:sz w:val="24"/>
          <w:szCs w:val="24"/>
        </w:rPr>
      </w:pPr>
    </w:p>
    <w:p w:rsidR="00FE7550" w:rsidRPr="00FE7550" w:rsidRDefault="00FE7550" w:rsidP="00ED713B">
      <w:pPr>
        <w:pStyle w:val="NormalWeb"/>
        <w:spacing w:after="100" w:afterAutospacing="1"/>
        <w:rPr>
          <w:rFonts w:asciiTheme="minorHAnsi" w:hAnsiTheme="minorHAnsi" w:cstheme="minorHAnsi"/>
          <w:b/>
          <w:sz w:val="24"/>
          <w:szCs w:val="24"/>
        </w:rPr>
      </w:pPr>
      <w:r w:rsidRPr="00FE7550">
        <w:rPr>
          <w:rFonts w:asciiTheme="minorHAnsi" w:hAnsiTheme="minorHAnsi" w:cstheme="minorHAnsi"/>
          <w:b/>
          <w:sz w:val="24"/>
          <w:szCs w:val="24"/>
        </w:rPr>
        <w:lastRenderedPageBreak/>
        <w:t>Delivering on the Children’s Promise</w:t>
      </w:r>
    </w:p>
    <w:p w:rsidR="00EF0E07" w:rsidRPr="00FE7550" w:rsidRDefault="00EF0E07" w:rsidP="00ED713B">
      <w:pPr>
        <w:pStyle w:val="NormalWeb"/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FE7550">
        <w:rPr>
          <w:rFonts w:asciiTheme="minorHAnsi" w:hAnsiTheme="minorHAnsi" w:cstheme="minorHAnsi"/>
          <w:sz w:val="24"/>
          <w:szCs w:val="24"/>
        </w:rPr>
        <w:t>ASCEL’s work to deliver on this promise includes</w:t>
      </w:r>
      <w:r w:rsidR="00FE7550">
        <w:rPr>
          <w:rFonts w:asciiTheme="minorHAnsi" w:hAnsiTheme="minorHAnsi" w:cstheme="minorHAnsi"/>
          <w:sz w:val="24"/>
          <w:szCs w:val="24"/>
        </w:rPr>
        <w:t>:</w:t>
      </w:r>
    </w:p>
    <w:p w:rsidR="00254A6A" w:rsidRPr="00FE7550" w:rsidRDefault="00254A6A" w:rsidP="00ED713B">
      <w:pPr>
        <w:pStyle w:val="NormalWeb"/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FE7550">
        <w:rPr>
          <w:rFonts w:asciiTheme="minorHAnsi" w:hAnsiTheme="minorHAnsi" w:cstheme="minorHAnsi"/>
          <w:sz w:val="24"/>
          <w:szCs w:val="24"/>
        </w:rPr>
        <w:t>Marketing and advocacy</w:t>
      </w:r>
    </w:p>
    <w:p w:rsidR="00254A6A" w:rsidRPr="00FE7550" w:rsidRDefault="00254A6A" w:rsidP="00ED713B">
      <w:pPr>
        <w:pStyle w:val="NormalWeb"/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FE7550">
        <w:rPr>
          <w:rFonts w:asciiTheme="minorHAnsi" w:hAnsiTheme="minorHAnsi" w:cstheme="minorHAnsi"/>
          <w:sz w:val="24"/>
          <w:szCs w:val="24"/>
        </w:rPr>
        <w:t>Developing</w:t>
      </w:r>
      <w:r w:rsidR="00C65B28">
        <w:rPr>
          <w:rFonts w:asciiTheme="minorHAnsi" w:hAnsiTheme="minorHAnsi" w:cstheme="minorHAnsi"/>
          <w:sz w:val="24"/>
          <w:szCs w:val="24"/>
        </w:rPr>
        <w:t xml:space="preserve"> the</w:t>
      </w:r>
      <w:r w:rsidRPr="00FE7550">
        <w:rPr>
          <w:rFonts w:asciiTheme="minorHAnsi" w:hAnsiTheme="minorHAnsi" w:cstheme="minorHAnsi"/>
          <w:sz w:val="24"/>
          <w:szCs w:val="24"/>
        </w:rPr>
        <w:t xml:space="preserve"> skills</w:t>
      </w:r>
      <w:r w:rsidR="00C65B28">
        <w:rPr>
          <w:rFonts w:asciiTheme="minorHAnsi" w:hAnsiTheme="minorHAnsi" w:cstheme="minorHAnsi"/>
          <w:sz w:val="24"/>
          <w:szCs w:val="24"/>
        </w:rPr>
        <w:t xml:space="preserve"> of library staff</w:t>
      </w:r>
    </w:p>
    <w:p w:rsidR="00254A6A" w:rsidRPr="00FE7550" w:rsidRDefault="00254A6A" w:rsidP="00ED713B">
      <w:pPr>
        <w:pStyle w:val="NormalWeb"/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FE7550">
        <w:rPr>
          <w:rFonts w:asciiTheme="minorHAnsi" w:hAnsiTheme="minorHAnsi" w:cstheme="minorHAnsi"/>
          <w:sz w:val="24"/>
          <w:szCs w:val="24"/>
        </w:rPr>
        <w:t>Sharing best practice</w:t>
      </w:r>
    </w:p>
    <w:p w:rsidR="00254A6A" w:rsidRPr="00FE7550" w:rsidRDefault="00254A6A" w:rsidP="00ED713B">
      <w:pPr>
        <w:pStyle w:val="NormalWeb"/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FE7550">
        <w:rPr>
          <w:rFonts w:asciiTheme="minorHAnsi" w:hAnsiTheme="minorHAnsi" w:cstheme="minorHAnsi"/>
          <w:sz w:val="24"/>
          <w:szCs w:val="24"/>
        </w:rPr>
        <w:t>Research and development</w:t>
      </w:r>
    </w:p>
    <w:p w:rsidR="006E6D4C" w:rsidRDefault="006E6D4C" w:rsidP="000D1173">
      <w:pPr>
        <w:pStyle w:val="NormalWeb"/>
        <w:spacing w:after="100" w:afterAutospacing="1"/>
        <w:rPr>
          <w:rFonts w:asciiTheme="minorHAnsi" w:hAnsiTheme="minorHAnsi" w:cstheme="minorHAnsi"/>
          <w:sz w:val="24"/>
          <w:szCs w:val="24"/>
        </w:rPr>
      </w:pPr>
    </w:p>
    <w:p w:rsidR="006E6D4C" w:rsidRDefault="006E6D4C" w:rsidP="000D1173">
      <w:pPr>
        <w:pStyle w:val="NormalWeb"/>
        <w:spacing w:after="100" w:afterAutospacing="1"/>
        <w:rPr>
          <w:rFonts w:asciiTheme="minorHAnsi" w:hAnsiTheme="minorHAnsi" w:cstheme="minorHAnsi"/>
          <w:sz w:val="24"/>
          <w:szCs w:val="24"/>
        </w:rPr>
      </w:pPr>
    </w:p>
    <w:p w:rsidR="00ED713B" w:rsidRPr="00FE7550" w:rsidRDefault="00ED713B" w:rsidP="000D1173">
      <w:pPr>
        <w:pStyle w:val="NormalWeb"/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FE7550">
        <w:rPr>
          <w:rFonts w:asciiTheme="minorHAnsi" w:hAnsiTheme="minorHAnsi" w:cstheme="minorHAnsi"/>
          <w:sz w:val="24"/>
          <w:szCs w:val="24"/>
        </w:rPr>
        <w:t>@ASCELUK</w:t>
      </w:r>
    </w:p>
    <w:p w:rsidR="000B130F" w:rsidRPr="00FE7550" w:rsidRDefault="006E6D4C" w:rsidP="005F19F6">
      <w:pPr>
        <w:pStyle w:val="NormalWeb"/>
        <w:spacing w:after="100" w:afterAutospacing="1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ED713B" w:rsidRPr="00FE7550">
          <w:rPr>
            <w:rStyle w:val="Hyperlink"/>
            <w:rFonts w:asciiTheme="minorHAnsi" w:hAnsiTheme="minorHAnsi" w:cstheme="minorHAnsi"/>
            <w:sz w:val="24"/>
            <w:szCs w:val="24"/>
          </w:rPr>
          <w:t>www.ascel.org.uk</w:t>
        </w:r>
      </w:hyperlink>
    </w:p>
    <w:sectPr w:rsidR="000B130F" w:rsidRPr="00FE7550" w:rsidSect="000D1173">
      <w:footerReference w:type="default" r:id="rId14"/>
      <w:pgSz w:w="11906" w:h="16838"/>
      <w:pgMar w:top="851" w:right="1440" w:bottom="993" w:left="1440" w:header="709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CB" w:rsidRDefault="003931CB">
      <w:r>
        <w:separator/>
      </w:r>
    </w:p>
  </w:endnote>
  <w:endnote w:type="continuationSeparator" w:id="0">
    <w:p w:rsidR="003931CB" w:rsidRDefault="0039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28" w:rsidRDefault="00952AB5">
    <w:pPr>
      <w:pStyle w:val="Footer"/>
    </w:pPr>
    <w:r>
      <w:t xml:space="preserve"> ASCEL Children’s Promise May 201</w:t>
    </w:r>
    <w:r w:rsidR="006E6D4C">
      <w:t>6</w:t>
    </w:r>
    <w:r>
      <w:t xml:space="preserve"> </w:t>
    </w:r>
    <w:r>
      <w:tab/>
    </w:r>
    <w:r>
      <w:tab/>
    </w:r>
    <w:sdt>
      <w:sdtPr>
        <w:id w:val="12913245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65B28">
          <w:fldChar w:fldCharType="begin"/>
        </w:r>
        <w:r w:rsidR="00C65B28">
          <w:instrText xml:space="preserve"> PAGE   \* MERGEFORMAT </w:instrText>
        </w:r>
        <w:r w:rsidR="00C65B28">
          <w:fldChar w:fldCharType="separate"/>
        </w:r>
        <w:r w:rsidR="006E6D4C">
          <w:rPr>
            <w:noProof/>
          </w:rPr>
          <w:t>1</w:t>
        </w:r>
        <w:r w:rsidR="00C65B28">
          <w:rPr>
            <w:noProof/>
          </w:rPr>
          <w:fldChar w:fldCharType="end"/>
        </w:r>
      </w:sdtContent>
    </w:sdt>
  </w:p>
  <w:p w:rsidR="00B71F5C" w:rsidRDefault="00B71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CB" w:rsidRDefault="003931CB">
      <w:r>
        <w:separator/>
      </w:r>
    </w:p>
  </w:footnote>
  <w:footnote w:type="continuationSeparator" w:id="0">
    <w:p w:rsidR="003931CB" w:rsidRDefault="0039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>
        <v:imagedata r:id="rId1" o:title=""/>
      </v:shape>
    </w:pict>
  </w:numPicBullet>
  <w:numPicBullet w:numPicBulletId="1">
    <w:pict>
      <v:shape id="_x0000_i1060" type="#_x0000_t75" style="width:3in;height:3in" o:bullet="t"/>
    </w:pict>
  </w:numPicBullet>
  <w:numPicBullet w:numPicBulletId="2">
    <w:pict>
      <v:shape id="_x0000_i1061" type="#_x0000_t75" style="width:3in;height:3in" o:bullet="t"/>
    </w:pict>
  </w:numPicBullet>
  <w:abstractNum w:abstractNumId="0">
    <w:nsid w:val="0176419E"/>
    <w:multiLevelType w:val="hybridMultilevel"/>
    <w:tmpl w:val="2F705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7C1A"/>
    <w:multiLevelType w:val="hybridMultilevel"/>
    <w:tmpl w:val="79FE6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4F00"/>
    <w:multiLevelType w:val="multilevel"/>
    <w:tmpl w:val="08CC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750782"/>
    <w:multiLevelType w:val="hybridMultilevel"/>
    <w:tmpl w:val="695C7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0380"/>
    <w:multiLevelType w:val="hybridMultilevel"/>
    <w:tmpl w:val="CCFC8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6404"/>
    <w:multiLevelType w:val="multilevel"/>
    <w:tmpl w:val="5E10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67194"/>
    <w:multiLevelType w:val="hybridMultilevel"/>
    <w:tmpl w:val="2C70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E234F"/>
    <w:multiLevelType w:val="hybridMultilevel"/>
    <w:tmpl w:val="81F6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A7369"/>
    <w:multiLevelType w:val="hybridMultilevel"/>
    <w:tmpl w:val="BCE65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40887"/>
    <w:multiLevelType w:val="hybridMultilevel"/>
    <w:tmpl w:val="A6742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A02DE"/>
    <w:multiLevelType w:val="hybridMultilevel"/>
    <w:tmpl w:val="54B8AF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5F0A2D"/>
    <w:multiLevelType w:val="hybridMultilevel"/>
    <w:tmpl w:val="DC70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61347"/>
    <w:multiLevelType w:val="multilevel"/>
    <w:tmpl w:val="909C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6B0AA7"/>
    <w:multiLevelType w:val="multilevel"/>
    <w:tmpl w:val="AE9E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297599"/>
    <w:multiLevelType w:val="hybridMultilevel"/>
    <w:tmpl w:val="6CA6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F12AA"/>
    <w:multiLevelType w:val="hybridMultilevel"/>
    <w:tmpl w:val="D90C3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800F9"/>
    <w:multiLevelType w:val="hybridMultilevel"/>
    <w:tmpl w:val="0862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A70F2"/>
    <w:multiLevelType w:val="hybridMultilevel"/>
    <w:tmpl w:val="A396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76666"/>
    <w:multiLevelType w:val="hybridMultilevel"/>
    <w:tmpl w:val="58400962"/>
    <w:lvl w:ilvl="0" w:tplc="6DC0C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2B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EC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43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49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181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88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727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68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0F3665A"/>
    <w:multiLevelType w:val="hybridMultilevel"/>
    <w:tmpl w:val="B3AC5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34BD8"/>
    <w:multiLevelType w:val="hybridMultilevel"/>
    <w:tmpl w:val="E54A0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75CFB"/>
    <w:multiLevelType w:val="hybridMultilevel"/>
    <w:tmpl w:val="9BDA8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A2EB0"/>
    <w:multiLevelType w:val="hybridMultilevel"/>
    <w:tmpl w:val="C19C243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237911"/>
    <w:multiLevelType w:val="hybridMultilevel"/>
    <w:tmpl w:val="84563E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FC209D9"/>
    <w:multiLevelType w:val="multilevel"/>
    <w:tmpl w:val="E67C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A56CED"/>
    <w:multiLevelType w:val="hybridMultilevel"/>
    <w:tmpl w:val="F7FAE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9139E"/>
    <w:multiLevelType w:val="multilevel"/>
    <w:tmpl w:val="AB60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7D423C"/>
    <w:multiLevelType w:val="multilevel"/>
    <w:tmpl w:val="8B5E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FD1EB2"/>
    <w:multiLevelType w:val="hybridMultilevel"/>
    <w:tmpl w:val="1C962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C53E3"/>
    <w:multiLevelType w:val="hybridMultilevel"/>
    <w:tmpl w:val="ECD2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61A52"/>
    <w:multiLevelType w:val="hybridMultilevel"/>
    <w:tmpl w:val="CC4E6C04"/>
    <w:lvl w:ilvl="0" w:tplc="D8C6A67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75AD6"/>
    <w:multiLevelType w:val="hybridMultilevel"/>
    <w:tmpl w:val="2C90FDAA"/>
    <w:lvl w:ilvl="0" w:tplc="00ECB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C86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A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085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5CC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A4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2F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580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C4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7FF6CF2"/>
    <w:multiLevelType w:val="multilevel"/>
    <w:tmpl w:val="9204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BB1DD5"/>
    <w:multiLevelType w:val="hybridMultilevel"/>
    <w:tmpl w:val="3828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03D1C"/>
    <w:multiLevelType w:val="hybridMultilevel"/>
    <w:tmpl w:val="3AC8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82F23"/>
    <w:multiLevelType w:val="hybridMultilevel"/>
    <w:tmpl w:val="F8E2B0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6E7620"/>
    <w:multiLevelType w:val="hybridMultilevel"/>
    <w:tmpl w:val="E20C60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2EA5E21"/>
    <w:multiLevelType w:val="multilevel"/>
    <w:tmpl w:val="A08E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631C21"/>
    <w:multiLevelType w:val="hybridMultilevel"/>
    <w:tmpl w:val="75DC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9361B"/>
    <w:multiLevelType w:val="multilevel"/>
    <w:tmpl w:val="AB6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422150"/>
    <w:multiLevelType w:val="multilevel"/>
    <w:tmpl w:val="77E4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F7623F8"/>
    <w:multiLevelType w:val="hybridMultilevel"/>
    <w:tmpl w:val="3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19"/>
  </w:num>
  <w:num w:numId="4">
    <w:abstractNumId w:val="11"/>
  </w:num>
  <w:num w:numId="5">
    <w:abstractNumId w:val="22"/>
  </w:num>
  <w:num w:numId="6">
    <w:abstractNumId w:val="5"/>
  </w:num>
  <w:num w:numId="7">
    <w:abstractNumId w:val="39"/>
  </w:num>
  <w:num w:numId="8">
    <w:abstractNumId w:val="3"/>
  </w:num>
  <w:num w:numId="9">
    <w:abstractNumId w:val="18"/>
  </w:num>
  <w:num w:numId="10">
    <w:abstractNumId w:val="28"/>
  </w:num>
  <w:num w:numId="11">
    <w:abstractNumId w:val="4"/>
  </w:num>
  <w:num w:numId="12">
    <w:abstractNumId w:val="31"/>
  </w:num>
  <w:num w:numId="13">
    <w:abstractNumId w:val="8"/>
  </w:num>
  <w:num w:numId="14">
    <w:abstractNumId w:val="30"/>
  </w:num>
  <w:num w:numId="15">
    <w:abstractNumId w:val="0"/>
  </w:num>
  <w:num w:numId="16">
    <w:abstractNumId w:val="33"/>
  </w:num>
  <w:num w:numId="17">
    <w:abstractNumId w:val="7"/>
  </w:num>
  <w:num w:numId="18">
    <w:abstractNumId w:val="10"/>
  </w:num>
  <w:num w:numId="19">
    <w:abstractNumId w:val="35"/>
  </w:num>
  <w:num w:numId="20">
    <w:abstractNumId w:val="24"/>
  </w:num>
  <w:num w:numId="21">
    <w:abstractNumId w:val="26"/>
  </w:num>
  <w:num w:numId="22">
    <w:abstractNumId w:val="12"/>
  </w:num>
  <w:num w:numId="23">
    <w:abstractNumId w:val="13"/>
  </w:num>
  <w:num w:numId="24">
    <w:abstractNumId w:val="32"/>
  </w:num>
  <w:num w:numId="25">
    <w:abstractNumId w:val="2"/>
  </w:num>
  <w:num w:numId="26">
    <w:abstractNumId w:val="27"/>
  </w:num>
  <w:num w:numId="27">
    <w:abstractNumId w:val="40"/>
  </w:num>
  <w:num w:numId="28">
    <w:abstractNumId w:val="34"/>
  </w:num>
  <w:num w:numId="29">
    <w:abstractNumId w:val="17"/>
  </w:num>
  <w:num w:numId="30">
    <w:abstractNumId w:val="21"/>
  </w:num>
  <w:num w:numId="31">
    <w:abstractNumId w:val="1"/>
  </w:num>
  <w:num w:numId="32">
    <w:abstractNumId w:val="15"/>
  </w:num>
  <w:num w:numId="33">
    <w:abstractNumId w:val="14"/>
  </w:num>
  <w:num w:numId="34">
    <w:abstractNumId w:val="20"/>
  </w:num>
  <w:num w:numId="35">
    <w:abstractNumId w:val="29"/>
  </w:num>
  <w:num w:numId="36">
    <w:abstractNumId w:val="9"/>
  </w:num>
  <w:num w:numId="37">
    <w:abstractNumId w:val="41"/>
  </w:num>
  <w:num w:numId="38">
    <w:abstractNumId w:val="38"/>
  </w:num>
  <w:num w:numId="39">
    <w:abstractNumId w:val="6"/>
  </w:num>
  <w:num w:numId="40">
    <w:abstractNumId w:val="25"/>
  </w:num>
  <w:num w:numId="41">
    <w:abstractNumId w:val="3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3D"/>
    <w:rsid w:val="000015A4"/>
    <w:rsid w:val="0003359C"/>
    <w:rsid w:val="000518AF"/>
    <w:rsid w:val="00085591"/>
    <w:rsid w:val="000B130F"/>
    <w:rsid w:val="000D0D7D"/>
    <w:rsid w:val="000D1173"/>
    <w:rsid w:val="000F6F2E"/>
    <w:rsid w:val="00107709"/>
    <w:rsid w:val="00131DD9"/>
    <w:rsid w:val="00135D7C"/>
    <w:rsid w:val="00136E88"/>
    <w:rsid w:val="001700D7"/>
    <w:rsid w:val="00180178"/>
    <w:rsid w:val="00185F10"/>
    <w:rsid w:val="001D1EC0"/>
    <w:rsid w:val="001D7CB6"/>
    <w:rsid w:val="00202576"/>
    <w:rsid w:val="0023391B"/>
    <w:rsid w:val="00240303"/>
    <w:rsid w:val="00244EB1"/>
    <w:rsid w:val="00254A6A"/>
    <w:rsid w:val="00260C63"/>
    <w:rsid w:val="002767A2"/>
    <w:rsid w:val="00281EC3"/>
    <w:rsid w:val="00284E56"/>
    <w:rsid w:val="00290606"/>
    <w:rsid w:val="002C5099"/>
    <w:rsid w:val="002D46CE"/>
    <w:rsid w:val="002E1D19"/>
    <w:rsid w:val="002F3FBD"/>
    <w:rsid w:val="002F60E9"/>
    <w:rsid w:val="003273AA"/>
    <w:rsid w:val="00342D98"/>
    <w:rsid w:val="00344DDD"/>
    <w:rsid w:val="0035731F"/>
    <w:rsid w:val="00377C8E"/>
    <w:rsid w:val="003931CB"/>
    <w:rsid w:val="0039703D"/>
    <w:rsid w:val="003D73DE"/>
    <w:rsid w:val="003D75F8"/>
    <w:rsid w:val="003D78B6"/>
    <w:rsid w:val="00402B74"/>
    <w:rsid w:val="004131E0"/>
    <w:rsid w:val="00416582"/>
    <w:rsid w:val="00457168"/>
    <w:rsid w:val="004608D7"/>
    <w:rsid w:val="00462983"/>
    <w:rsid w:val="00474313"/>
    <w:rsid w:val="004B480F"/>
    <w:rsid w:val="004C4732"/>
    <w:rsid w:val="004E2E49"/>
    <w:rsid w:val="004E48DD"/>
    <w:rsid w:val="004F0F94"/>
    <w:rsid w:val="00514AC6"/>
    <w:rsid w:val="005273AD"/>
    <w:rsid w:val="00531092"/>
    <w:rsid w:val="00571EF3"/>
    <w:rsid w:val="005724E6"/>
    <w:rsid w:val="00581D42"/>
    <w:rsid w:val="005955F5"/>
    <w:rsid w:val="005A569D"/>
    <w:rsid w:val="005D29F8"/>
    <w:rsid w:val="005D6078"/>
    <w:rsid w:val="005F19F6"/>
    <w:rsid w:val="00602012"/>
    <w:rsid w:val="00606A2D"/>
    <w:rsid w:val="00627C6A"/>
    <w:rsid w:val="00630B9B"/>
    <w:rsid w:val="00656270"/>
    <w:rsid w:val="00664868"/>
    <w:rsid w:val="00670C4B"/>
    <w:rsid w:val="00675CB9"/>
    <w:rsid w:val="0069675A"/>
    <w:rsid w:val="006C7DEA"/>
    <w:rsid w:val="006E6D4C"/>
    <w:rsid w:val="006F53ED"/>
    <w:rsid w:val="00711BF2"/>
    <w:rsid w:val="00713E10"/>
    <w:rsid w:val="00714127"/>
    <w:rsid w:val="0072209E"/>
    <w:rsid w:val="007349A0"/>
    <w:rsid w:val="00737C50"/>
    <w:rsid w:val="00740BDE"/>
    <w:rsid w:val="00751F26"/>
    <w:rsid w:val="007545B0"/>
    <w:rsid w:val="007561EF"/>
    <w:rsid w:val="00790ED7"/>
    <w:rsid w:val="00796AE6"/>
    <w:rsid w:val="007C6F21"/>
    <w:rsid w:val="007D2216"/>
    <w:rsid w:val="00811C91"/>
    <w:rsid w:val="008154F9"/>
    <w:rsid w:val="008313E7"/>
    <w:rsid w:val="00870027"/>
    <w:rsid w:val="008B46D9"/>
    <w:rsid w:val="008C0912"/>
    <w:rsid w:val="008C5F73"/>
    <w:rsid w:val="008D1078"/>
    <w:rsid w:val="008E2733"/>
    <w:rsid w:val="009221FD"/>
    <w:rsid w:val="009327FD"/>
    <w:rsid w:val="00946B08"/>
    <w:rsid w:val="00952AB5"/>
    <w:rsid w:val="00973632"/>
    <w:rsid w:val="0098625D"/>
    <w:rsid w:val="00995E7B"/>
    <w:rsid w:val="009E6171"/>
    <w:rsid w:val="00A043C8"/>
    <w:rsid w:val="00A21A64"/>
    <w:rsid w:val="00A232FD"/>
    <w:rsid w:val="00A41D7F"/>
    <w:rsid w:val="00A43087"/>
    <w:rsid w:val="00A82459"/>
    <w:rsid w:val="00AA1232"/>
    <w:rsid w:val="00AB0722"/>
    <w:rsid w:val="00AB34C4"/>
    <w:rsid w:val="00AB59AA"/>
    <w:rsid w:val="00AC4B19"/>
    <w:rsid w:val="00AD21CB"/>
    <w:rsid w:val="00AD7F05"/>
    <w:rsid w:val="00AF0D02"/>
    <w:rsid w:val="00B03368"/>
    <w:rsid w:val="00B04E5C"/>
    <w:rsid w:val="00B130E3"/>
    <w:rsid w:val="00B47A13"/>
    <w:rsid w:val="00B5216A"/>
    <w:rsid w:val="00B71F5C"/>
    <w:rsid w:val="00B8538C"/>
    <w:rsid w:val="00B85EC4"/>
    <w:rsid w:val="00B86285"/>
    <w:rsid w:val="00B91216"/>
    <w:rsid w:val="00BA211E"/>
    <w:rsid w:val="00BA3376"/>
    <w:rsid w:val="00BC6EFC"/>
    <w:rsid w:val="00BE4506"/>
    <w:rsid w:val="00C51285"/>
    <w:rsid w:val="00C659E9"/>
    <w:rsid w:val="00C65B28"/>
    <w:rsid w:val="00C753A1"/>
    <w:rsid w:val="00CC3CDD"/>
    <w:rsid w:val="00CD07FA"/>
    <w:rsid w:val="00D0301F"/>
    <w:rsid w:val="00D45E45"/>
    <w:rsid w:val="00D7138D"/>
    <w:rsid w:val="00D7306E"/>
    <w:rsid w:val="00DB165D"/>
    <w:rsid w:val="00DB286F"/>
    <w:rsid w:val="00DB3FB9"/>
    <w:rsid w:val="00DE1322"/>
    <w:rsid w:val="00E416B8"/>
    <w:rsid w:val="00E422FC"/>
    <w:rsid w:val="00E51484"/>
    <w:rsid w:val="00E66A72"/>
    <w:rsid w:val="00E847FB"/>
    <w:rsid w:val="00EB3D55"/>
    <w:rsid w:val="00ED713B"/>
    <w:rsid w:val="00EF0E07"/>
    <w:rsid w:val="00EF453B"/>
    <w:rsid w:val="00F25EB5"/>
    <w:rsid w:val="00F4264F"/>
    <w:rsid w:val="00F45AA5"/>
    <w:rsid w:val="00F624F3"/>
    <w:rsid w:val="00F67C4E"/>
    <w:rsid w:val="00F70DFC"/>
    <w:rsid w:val="00F7749D"/>
    <w:rsid w:val="00F90DA1"/>
    <w:rsid w:val="00F91219"/>
    <w:rsid w:val="00FC1AE8"/>
    <w:rsid w:val="00FC341C"/>
    <w:rsid w:val="00FE7550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69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1B"/>
    <w:pPr>
      <w:ind w:left="720"/>
      <w:contextualSpacing/>
    </w:pPr>
  </w:style>
  <w:style w:type="table" w:styleId="TableGrid">
    <w:name w:val="Table Grid"/>
    <w:basedOn w:val="TableNormal"/>
    <w:uiPriority w:val="59"/>
    <w:rsid w:val="007141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locked/>
    <w:rsid w:val="007545B0"/>
    <w:rPr>
      <w:b/>
      <w:bCs/>
    </w:rPr>
  </w:style>
  <w:style w:type="paragraph" w:styleId="BalloonText">
    <w:name w:val="Balloon Text"/>
    <w:basedOn w:val="Normal"/>
    <w:semiHidden/>
    <w:rsid w:val="004E4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1F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1F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1F5C"/>
  </w:style>
  <w:style w:type="character" w:styleId="Hyperlink">
    <w:name w:val="Hyperlink"/>
    <w:uiPriority w:val="99"/>
    <w:unhideWhenUsed/>
    <w:rsid w:val="00240303"/>
    <w:rPr>
      <w:color w:val="0000FF"/>
      <w:u w:val="single"/>
    </w:rPr>
  </w:style>
  <w:style w:type="character" w:customStyle="1" w:styleId="dsbl1">
    <w:name w:val="dsbl1"/>
    <w:rsid w:val="00240303"/>
    <w:rPr>
      <w:strike w:val="0"/>
      <w:dstrike w:val="0"/>
      <w:color w:val="999999"/>
      <w:u w:val="none"/>
      <w:effect w:val="none"/>
    </w:rPr>
  </w:style>
  <w:style w:type="character" w:customStyle="1" w:styleId="rwrro4">
    <w:name w:val="rwrro4"/>
    <w:rsid w:val="00240303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DefaultParagraphFont"/>
    <w:rsid w:val="00240303"/>
  </w:style>
  <w:style w:type="character" w:customStyle="1" w:styleId="rwrro5">
    <w:name w:val="rwrro5"/>
    <w:rsid w:val="00240303"/>
    <w:rPr>
      <w:strike w:val="0"/>
      <w:dstrike w:val="0"/>
      <w:color w:val="408CD9"/>
      <w:u w:val="none"/>
      <w:effect w:val="none"/>
    </w:rPr>
  </w:style>
  <w:style w:type="character" w:customStyle="1" w:styleId="wvsn4">
    <w:name w:val="wvsn4"/>
    <w:rsid w:val="00240303"/>
    <w:rPr>
      <w:rFonts w:ascii="Tahoma" w:hAnsi="Tahoma" w:cs="Tahoma" w:hint="default"/>
      <w:i w:val="0"/>
      <w:iCs w:val="0"/>
      <w:strike w:val="0"/>
      <w:dstrike w:val="0"/>
      <w:color w:val="999999"/>
      <w:sz w:val="20"/>
      <w:szCs w:val="20"/>
      <w:u w:val="none"/>
      <w:effect w:val="none"/>
    </w:rPr>
  </w:style>
  <w:style w:type="character" w:customStyle="1" w:styleId="spncelf3">
    <w:name w:val="spncelf3"/>
    <w:basedOn w:val="DefaultParagraphFont"/>
    <w:rsid w:val="00240303"/>
  </w:style>
  <w:style w:type="character" w:customStyle="1" w:styleId="FooterChar">
    <w:name w:val="Footer Char"/>
    <w:link w:val="Footer"/>
    <w:uiPriority w:val="99"/>
    <w:rsid w:val="00630B9B"/>
    <w:rPr>
      <w:rFonts w:eastAsia="Times New Roman"/>
      <w:sz w:val="22"/>
      <w:szCs w:val="22"/>
      <w:lang w:eastAsia="en-US"/>
    </w:rPr>
  </w:style>
  <w:style w:type="paragraph" w:customStyle="1" w:styleId="ParaAttribute0">
    <w:name w:val="ParaAttribute0"/>
    <w:rsid w:val="000F6F2E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2">
    <w:name w:val="CharAttribute2"/>
    <w:rsid w:val="000F6F2E"/>
    <w:rPr>
      <w:rFonts w:ascii="Arial" w:eastAsia="Arial" w:hAnsi="Arial" w:cs="Arial" w:hint="default"/>
      <w:sz w:val="24"/>
    </w:rPr>
  </w:style>
  <w:style w:type="table" w:customStyle="1" w:styleId="TableGrid1">
    <w:name w:val="Table Grid1"/>
    <w:basedOn w:val="TableNormal"/>
    <w:next w:val="TableGrid"/>
    <w:uiPriority w:val="59"/>
    <w:rsid w:val="007D2216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2216"/>
    <w:pPr>
      <w:spacing w:before="100" w:beforeAutospacing="1" w:after="343" w:line="240" w:lineRule="auto"/>
    </w:pPr>
    <w:rPr>
      <w:rFonts w:ascii="Times New Roman" w:hAnsi="Times New Roman"/>
      <w:sz w:val="34"/>
      <w:szCs w:val="34"/>
      <w:lang w:eastAsia="en-GB"/>
    </w:rPr>
  </w:style>
  <w:style w:type="paragraph" w:styleId="EndnoteText">
    <w:name w:val="endnote text"/>
    <w:basedOn w:val="Normal"/>
    <w:link w:val="EndnoteTextChar"/>
    <w:rsid w:val="000B13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B130F"/>
    <w:rPr>
      <w:rFonts w:eastAsia="Times New Roman"/>
      <w:lang w:eastAsia="en-US"/>
    </w:rPr>
  </w:style>
  <w:style w:type="character" w:styleId="EndnoteReference">
    <w:name w:val="endnote reference"/>
    <w:basedOn w:val="DefaultParagraphFont"/>
    <w:rsid w:val="000B130F"/>
    <w:rPr>
      <w:vertAlign w:val="superscript"/>
    </w:rPr>
  </w:style>
  <w:style w:type="paragraph" w:styleId="FootnoteText">
    <w:name w:val="footnote text"/>
    <w:basedOn w:val="Normal"/>
    <w:link w:val="FootnoteTextChar"/>
    <w:rsid w:val="00402B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2B74"/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402B74"/>
    <w:rPr>
      <w:vertAlign w:val="superscript"/>
    </w:rPr>
  </w:style>
  <w:style w:type="character" w:styleId="CommentReference">
    <w:name w:val="annotation reference"/>
    <w:basedOn w:val="DefaultParagraphFont"/>
    <w:rsid w:val="00AB59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5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9A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5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59AA"/>
    <w:rPr>
      <w:rFonts w:eastAsia="Times New Roman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1BF2"/>
    <w:rPr>
      <w:rFonts w:eastAsia="Times New Roman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700D7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69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1B"/>
    <w:pPr>
      <w:ind w:left="720"/>
      <w:contextualSpacing/>
    </w:pPr>
  </w:style>
  <w:style w:type="table" w:styleId="TableGrid">
    <w:name w:val="Table Grid"/>
    <w:basedOn w:val="TableNormal"/>
    <w:uiPriority w:val="59"/>
    <w:rsid w:val="007141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locked/>
    <w:rsid w:val="007545B0"/>
    <w:rPr>
      <w:b/>
      <w:bCs/>
    </w:rPr>
  </w:style>
  <w:style w:type="paragraph" w:styleId="BalloonText">
    <w:name w:val="Balloon Text"/>
    <w:basedOn w:val="Normal"/>
    <w:semiHidden/>
    <w:rsid w:val="004E48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1F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1F5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1F5C"/>
  </w:style>
  <w:style w:type="character" w:styleId="Hyperlink">
    <w:name w:val="Hyperlink"/>
    <w:uiPriority w:val="99"/>
    <w:unhideWhenUsed/>
    <w:rsid w:val="00240303"/>
    <w:rPr>
      <w:color w:val="0000FF"/>
      <w:u w:val="single"/>
    </w:rPr>
  </w:style>
  <w:style w:type="character" w:customStyle="1" w:styleId="dsbl1">
    <w:name w:val="dsbl1"/>
    <w:rsid w:val="00240303"/>
    <w:rPr>
      <w:strike w:val="0"/>
      <w:dstrike w:val="0"/>
      <w:color w:val="999999"/>
      <w:u w:val="none"/>
      <w:effect w:val="none"/>
    </w:rPr>
  </w:style>
  <w:style w:type="character" w:customStyle="1" w:styleId="rwrro4">
    <w:name w:val="rwrro4"/>
    <w:rsid w:val="00240303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DefaultParagraphFont"/>
    <w:rsid w:val="00240303"/>
  </w:style>
  <w:style w:type="character" w:customStyle="1" w:styleId="rwrro5">
    <w:name w:val="rwrro5"/>
    <w:rsid w:val="00240303"/>
    <w:rPr>
      <w:strike w:val="0"/>
      <w:dstrike w:val="0"/>
      <w:color w:val="408CD9"/>
      <w:u w:val="none"/>
      <w:effect w:val="none"/>
    </w:rPr>
  </w:style>
  <w:style w:type="character" w:customStyle="1" w:styleId="wvsn4">
    <w:name w:val="wvsn4"/>
    <w:rsid w:val="00240303"/>
    <w:rPr>
      <w:rFonts w:ascii="Tahoma" w:hAnsi="Tahoma" w:cs="Tahoma" w:hint="default"/>
      <w:i w:val="0"/>
      <w:iCs w:val="0"/>
      <w:strike w:val="0"/>
      <w:dstrike w:val="0"/>
      <w:color w:val="999999"/>
      <w:sz w:val="20"/>
      <w:szCs w:val="20"/>
      <w:u w:val="none"/>
      <w:effect w:val="none"/>
    </w:rPr>
  </w:style>
  <w:style w:type="character" w:customStyle="1" w:styleId="spncelf3">
    <w:name w:val="spncelf3"/>
    <w:basedOn w:val="DefaultParagraphFont"/>
    <w:rsid w:val="00240303"/>
  </w:style>
  <w:style w:type="character" w:customStyle="1" w:styleId="FooterChar">
    <w:name w:val="Footer Char"/>
    <w:link w:val="Footer"/>
    <w:uiPriority w:val="99"/>
    <w:rsid w:val="00630B9B"/>
    <w:rPr>
      <w:rFonts w:eastAsia="Times New Roman"/>
      <w:sz w:val="22"/>
      <w:szCs w:val="22"/>
      <w:lang w:eastAsia="en-US"/>
    </w:rPr>
  </w:style>
  <w:style w:type="paragraph" w:customStyle="1" w:styleId="ParaAttribute0">
    <w:name w:val="ParaAttribute0"/>
    <w:rsid w:val="000F6F2E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2">
    <w:name w:val="CharAttribute2"/>
    <w:rsid w:val="000F6F2E"/>
    <w:rPr>
      <w:rFonts w:ascii="Arial" w:eastAsia="Arial" w:hAnsi="Arial" w:cs="Arial" w:hint="default"/>
      <w:sz w:val="24"/>
    </w:rPr>
  </w:style>
  <w:style w:type="table" w:customStyle="1" w:styleId="TableGrid1">
    <w:name w:val="Table Grid1"/>
    <w:basedOn w:val="TableNormal"/>
    <w:next w:val="TableGrid"/>
    <w:uiPriority w:val="59"/>
    <w:rsid w:val="007D2216"/>
    <w:rPr>
      <w:rFonts w:ascii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2216"/>
    <w:pPr>
      <w:spacing w:before="100" w:beforeAutospacing="1" w:after="343" w:line="240" w:lineRule="auto"/>
    </w:pPr>
    <w:rPr>
      <w:rFonts w:ascii="Times New Roman" w:hAnsi="Times New Roman"/>
      <w:sz w:val="34"/>
      <w:szCs w:val="34"/>
      <w:lang w:eastAsia="en-GB"/>
    </w:rPr>
  </w:style>
  <w:style w:type="paragraph" w:styleId="EndnoteText">
    <w:name w:val="endnote text"/>
    <w:basedOn w:val="Normal"/>
    <w:link w:val="EndnoteTextChar"/>
    <w:rsid w:val="000B13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B130F"/>
    <w:rPr>
      <w:rFonts w:eastAsia="Times New Roman"/>
      <w:lang w:eastAsia="en-US"/>
    </w:rPr>
  </w:style>
  <w:style w:type="character" w:styleId="EndnoteReference">
    <w:name w:val="endnote reference"/>
    <w:basedOn w:val="DefaultParagraphFont"/>
    <w:rsid w:val="000B130F"/>
    <w:rPr>
      <w:vertAlign w:val="superscript"/>
    </w:rPr>
  </w:style>
  <w:style w:type="paragraph" w:styleId="FootnoteText">
    <w:name w:val="footnote text"/>
    <w:basedOn w:val="Normal"/>
    <w:link w:val="FootnoteTextChar"/>
    <w:rsid w:val="00402B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2B74"/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402B74"/>
    <w:rPr>
      <w:vertAlign w:val="superscript"/>
    </w:rPr>
  </w:style>
  <w:style w:type="character" w:styleId="CommentReference">
    <w:name w:val="annotation reference"/>
    <w:basedOn w:val="DefaultParagraphFont"/>
    <w:rsid w:val="00AB59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5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9A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5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59AA"/>
    <w:rPr>
      <w:rFonts w:eastAsia="Times New Roman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1BF2"/>
    <w:rPr>
      <w:rFonts w:eastAsia="Times New Roman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700D7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1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37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8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9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8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04997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6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08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48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14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162536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17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34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958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33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81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46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28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12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23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32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404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570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17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566817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54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3961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889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8692664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71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15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434257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849494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634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24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669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735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169204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91099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89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854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31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7918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3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92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379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75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8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4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27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26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93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0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4500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157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7049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967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1593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270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2755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008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129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099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3018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187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425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6399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1112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46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052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723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36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31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167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2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90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443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67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824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942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039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3685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67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1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962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395546">
                                                                              <w:marLeft w:val="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165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7649136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859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065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6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013583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453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20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63317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13531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56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451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593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61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691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24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23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038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534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85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77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271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928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86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147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440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570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295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42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91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45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50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32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74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9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495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237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cel.org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tscouncil.org.uk/what-we-do/our-priorities-2011-15/children-and-young-people/qualit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cel.org.uk/sites/default/files/uploads/public/Children%27s%20Library%20Journeys%20report%20%20April%202015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E35E-1C4D-4BD8-BF99-BFD9ED1B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AF3D7A47</Template>
  <TotalTime>0</TotalTime>
  <Pages>4</Pages>
  <Words>839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Promise in Public Libraries 2012</vt:lpstr>
    </vt:vector>
  </TitlesOfParts>
  <Company>Essex County Council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Promise in Public Libraries 2012</dc:title>
  <dc:creator>Sarah</dc:creator>
  <cp:lastModifiedBy>Sarah.Mears</cp:lastModifiedBy>
  <cp:revision>2</cp:revision>
  <cp:lastPrinted>2014-03-13T20:33:00Z</cp:lastPrinted>
  <dcterms:created xsi:type="dcterms:W3CDTF">2016-05-01T14:24:00Z</dcterms:created>
  <dcterms:modified xsi:type="dcterms:W3CDTF">2016-05-01T14:24:00Z</dcterms:modified>
</cp:coreProperties>
</file>